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9D9F3" w14:textId="0E4D412A" w:rsidR="00074A44" w:rsidRPr="005A4AB7" w:rsidRDefault="00B33A7F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ՀԱՄԱՁԱՅՆԱԳԻՐ</w:t>
      </w:r>
    </w:p>
    <w:p w14:paraId="0A035F4F" w14:textId="26B8CA30" w:rsidR="00074A44" w:rsidRPr="005A4AB7" w:rsidRDefault="00074A44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ՀԱՅԱՍՏԱՆԻ ՀԱՆՐԱՊԵՏՈՒԹՅԱՆ</w:t>
      </w:r>
      <w:r w:rsidR="004E6FD6" w:rsidRPr="005A4AB7">
        <w:rPr>
          <w:rFonts w:ascii="GHEA Grapalat" w:hAnsi="GHEA Grapalat"/>
          <w:b/>
          <w:sz w:val="24"/>
          <w:szCs w:val="24"/>
        </w:rPr>
        <w:t xml:space="preserve"> ԿԱՌԱՎԱՐՈՒԹՅԱՆ</w:t>
      </w:r>
    </w:p>
    <w:p w14:paraId="616777C2" w14:textId="16DFB96C" w:rsidR="008D5E9D" w:rsidRPr="005A4AB7" w:rsidRDefault="00074A44" w:rsidP="005A4AB7">
      <w:pPr>
        <w:widowControl w:val="0"/>
        <w:spacing w:after="0"/>
        <w:ind w:right="-1"/>
        <w:jc w:val="center"/>
        <w:rPr>
          <w:rFonts w:ascii="GHEA Grapalat" w:hAnsi="GHEA Grapalat" w:cs="Arial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ԵՎ</w:t>
      </w:r>
      <w:r w:rsidR="002D115D" w:rsidRPr="005A4AB7">
        <w:rPr>
          <w:rFonts w:ascii="GHEA Grapalat" w:hAnsi="GHEA Grapalat"/>
          <w:b/>
          <w:sz w:val="24"/>
          <w:szCs w:val="24"/>
        </w:rPr>
        <w:t xml:space="preserve"> </w:t>
      </w:r>
      <w:r w:rsidR="00AF120B" w:rsidRPr="005A4AB7">
        <w:rPr>
          <w:rFonts w:ascii="GHEA Grapalat" w:hAnsi="GHEA Grapalat"/>
          <w:b/>
          <w:sz w:val="24"/>
          <w:szCs w:val="24"/>
        </w:rPr>
        <w:t>ՎՐԱՍՏԱՆԻ</w:t>
      </w:r>
      <w:r w:rsidR="004E6FD6" w:rsidRPr="005A4AB7">
        <w:rPr>
          <w:rFonts w:ascii="GHEA Grapalat" w:hAnsi="GHEA Grapalat"/>
          <w:b/>
          <w:sz w:val="24"/>
          <w:szCs w:val="24"/>
        </w:rPr>
        <w:t xml:space="preserve"> ԿԱՌԱՎԱՐՈՒԹՅԱՆ</w:t>
      </w:r>
      <w:r w:rsidR="002D115D" w:rsidRPr="005A4AB7">
        <w:rPr>
          <w:rFonts w:ascii="GHEA Grapalat" w:hAnsi="GHEA Grapalat"/>
          <w:b/>
          <w:sz w:val="24"/>
          <w:szCs w:val="24"/>
        </w:rPr>
        <w:t xml:space="preserve"> </w:t>
      </w:r>
      <w:r w:rsidR="004C48ED" w:rsidRPr="005A4AB7">
        <w:rPr>
          <w:rFonts w:ascii="GHEA Grapalat" w:hAnsi="GHEA Grapalat"/>
          <w:b/>
          <w:sz w:val="24"/>
          <w:szCs w:val="24"/>
        </w:rPr>
        <w:t>ՄԻՋԵՎ</w:t>
      </w:r>
    </w:p>
    <w:p w14:paraId="596A3B65" w14:textId="645DB414" w:rsidR="008D5E9D" w:rsidRPr="005A4AB7" w:rsidRDefault="00B33A7F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 xml:space="preserve">ԴԻՎԱՆԱԳԻՏԱԿԱՆ </w:t>
      </w:r>
      <w:r w:rsidR="009A1E0C" w:rsidRPr="005A4AB7">
        <w:rPr>
          <w:rFonts w:ascii="GHEA Grapalat" w:hAnsi="GHEA Grapalat"/>
          <w:b/>
          <w:sz w:val="24"/>
          <w:szCs w:val="24"/>
        </w:rPr>
        <w:t xml:space="preserve">ՆԵՐԿԱՅԱՑՈՒՑՉՈՒԹՅՈՒՆՆԵՐԻ </w:t>
      </w:r>
      <w:r w:rsidR="001607D3" w:rsidRPr="005A4AB7">
        <w:rPr>
          <w:rFonts w:ascii="GHEA Grapalat" w:hAnsi="GHEA Grapalat"/>
          <w:b/>
          <w:sz w:val="24"/>
          <w:szCs w:val="24"/>
        </w:rPr>
        <w:t xml:space="preserve">ԵՎ ՀՅՈՒՊԱՏՈՍԱԿԱՆ ՀԻՄՆԱՐԿՆԵՐԻ ԱՆՁՆԱԿԱԶՄԻ </w:t>
      </w:r>
      <w:r w:rsidRPr="005A4AB7">
        <w:rPr>
          <w:rFonts w:ascii="GHEA Grapalat" w:hAnsi="GHEA Grapalat"/>
          <w:b/>
          <w:sz w:val="24"/>
          <w:szCs w:val="24"/>
        </w:rPr>
        <w:t>ԸՆՏԱՆԻՔԻ ԱՆԴԱՄՆԵՐԻ</w:t>
      </w:r>
      <w:r w:rsidR="00074A44" w:rsidRPr="005A4AB7">
        <w:rPr>
          <w:rFonts w:ascii="GHEA Grapalat" w:hAnsi="GHEA Grapalat"/>
          <w:b/>
          <w:sz w:val="24"/>
          <w:szCs w:val="24"/>
        </w:rPr>
        <w:t xml:space="preserve"> </w:t>
      </w:r>
      <w:r w:rsidR="000D5C2B" w:rsidRPr="005A4AB7">
        <w:rPr>
          <w:rFonts w:ascii="GHEA Grapalat" w:hAnsi="GHEA Grapalat"/>
          <w:b/>
          <w:sz w:val="24"/>
          <w:szCs w:val="24"/>
        </w:rPr>
        <w:t xml:space="preserve">ԿՈՂՄԻՑ </w:t>
      </w:r>
      <w:r w:rsidR="00C26E4D" w:rsidRPr="005A4AB7">
        <w:rPr>
          <w:rFonts w:ascii="GHEA Grapalat" w:hAnsi="GHEA Grapalat"/>
          <w:b/>
          <w:sz w:val="24"/>
          <w:szCs w:val="24"/>
        </w:rPr>
        <w:t>ՎԱՐՁԱՏՐՎՈՂ</w:t>
      </w:r>
      <w:r w:rsidRPr="005A4AB7">
        <w:rPr>
          <w:rFonts w:ascii="GHEA Grapalat" w:hAnsi="GHEA Grapalat"/>
          <w:b/>
          <w:sz w:val="24"/>
          <w:szCs w:val="24"/>
        </w:rPr>
        <w:t xml:space="preserve"> </w:t>
      </w:r>
      <w:r w:rsidR="00074A44" w:rsidRPr="005A4AB7">
        <w:rPr>
          <w:rFonts w:ascii="GHEA Grapalat" w:hAnsi="GHEA Grapalat"/>
          <w:b/>
          <w:sz w:val="24"/>
          <w:szCs w:val="24"/>
        </w:rPr>
        <w:t>ԳՈՐԾՈՒՆԵՈՒԹՅՈՒ</w:t>
      </w:r>
      <w:r w:rsidRPr="005A4AB7">
        <w:rPr>
          <w:rFonts w:ascii="GHEA Grapalat" w:hAnsi="GHEA Grapalat"/>
          <w:b/>
          <w:sz w:val="24"/>
          <w:szCs w:val="24"/>
        </w:rPr>
        <w:t xml:space="preserve">Ն </w:t>
      </w:r>
      <w:r w:rsidR="00074A44" w:rsidRPr="005A4AB7">
        <w:rPr>
          <w:rFonts w:ascii="GHEA Grapalat" w:hAnsi="GHEA Grapalat"/>
          <w:b/>
          <w:sz w:val="24"/>
          <w:szCs w:val="24"/>
        </w:rPr>
        <w:t>ԻՐԱԿԱՆԱՑ</w:t>
      </w:r>
      <w:r w:rsidR="00F638CE" w:rsidRPr="005A4AB7">
        <w:rPr>
          <w:rFonts w:ascii="GHEA Grapalat" w:hAnsi="GHEA Grapalat"/>
          <w:b/>
          <w:sz w:val="24"/>
          <w:szCs w:val="24"/>
        </w:rPr>
        <w:t>Վ</w:t>
      </w:r>
      <w:r w:rsidR="00074A44" w:rsidRPr="005A4AB7">
        <w:rPr>
          <w:rFonts w:ascii="GHEA Grapalat" w:hAnsi="GHEA Grapalat"/>
          <w:b/>
          <w:sz w:val="24"/>
          <w:szCs w:val="24"/>
        </w:rPr>
        <w:t>ԵԼՈՒ</w:t>
      </w:r>
      <w:r w:rsidRPr="005A4AB7">
        <w:rPr>
          <w:rFonts w:ascii="GHEA Grapalat" w:hAnsi="GHEA Grapalat"/>
          <w:b/>
          <w:sz w:val="24"/>
          <w:szCs w:val="24"/>
        </w:rPr>
        <w:t xml:space="preserve"> ՄԱՍԻՆ</w:t>
      </w:r>
      <w:r w:rsidR="001177D4" w:rsidRPr="005A4AB7">
        <w:rPr>
          <w:rFonts w:ascii="GHEA Grapalat" w:hAnsi="GHEA Grapalat"/>
          <w:b/>
          <w:sz w:val="24"/>
          <w:szCs w:val="24"/>
        </w:rPr>
        <w:t xml:space="preserve"> </w:t>
      </w:r>
    </w:p>
    <w:p w14:paraId="145C0581" w14:textId="2CB94303" w:rsidR="006B00A1" w:rsidRPr="005A4AB7" w:rsidRDefault="006B00A1" w:rsidP="005A4AB7">
      <w:pPr>
        <w:widowControl w:val="0"/>
        <w:tabs>
          <w:tab w:val="left" w:pos="284"/>
        </w:tabs>
        <w:spacing w:after="0"/>
        <w:ind w:right="-1" w:firstLine="284"/>
        <w:jc w:val="both"/>
        <w:rPr>
          <w:rFonts w:ascii="GHEA Grapalat" w:hAnsi="GHEA Grapalat"/>
          <w:sz w:val="24"/>
          <w:szCs w:val="24"/>
        </w:rPr>
      </w:pPr>
    </w:p>
    <w:p w14:paraId="5A4C9ADC" w14:textId="77777777" w:rsidR="002D115D" w:rsidRPr="005A4AB7" w:rsidRDefault="002D115D" w:rsidP="005A4AB7">
      <w:pPr>
        <w:widowControl w:val="0"/>
        <w:tabs>
          <w:tab w:val="left" w:pos="284"/>
        </w:tabs>
        <w:spacing w:after="0"/>
        <w:ind w:right="-1" w:firstLine="284"/>
        <w:jc w:val="both"/>
        <w:rPr>
          <w:rFonts w:ascii="GHEA Grapalat" w:hAnsi="GHEA Grapalat"/>
          <w:sz w:val="24"/>
          <w:szCs w:val="24"/>
        </w:rPr>
      </w:pPr>
    </w:p>
    <w:p w14:paraId="455A132B" w14:textId="47DDE2C8" w:rsidR="001F210E" w:rsidRPr="005A4AB7" w:rsidRDefault="00074A44" w:rsidP="005A4AB7">
      <w:pPr>
        <w:widowControl w:val="0"/>
        <w:tabs>
          <w:tab w:val="left" w:pos="284"/>
        </w:tabs>
        <w:spacing w:after="0"/>
        <w:ind w:right="-1"/>
        <w:jc w:val="both"/>
        <w:rPr>
          <w:rFonts w:ascii="GHEA Grapalat" w:hAnsi="GHEA Grapalat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 xml:space="preserve">Հայաստանի </w:t>
      </w:r>
      <w:r w:rsidR="00086FAC" w:rsidRPr="005A4AB7">
        <w:rPr>
          <w:rFonts w:ascii="GHEA Grapalat" w:hAnsi="GHEA Grapalat"/>
          <w:sz w:val="24"/>
          <w:szCs w:val="24"/>
        </w:rPr>
        <w:t xml:space="preserve">Հանրապետության </w:t>
      </w:r>
      <w:r w:rsidR="00041F1F" w:rsidRPr="005A4AB7">
        <w:rPr>
          <w:rFonts w:ascii="GHEA Grapalat" w:hAnsi="GHEA Grapalat"/>
          <w:sz w:val="24"/>
          <w:szCs w:val="24"/>
        </w:rPr>
        <w:t>կ</w:t>
      </w:r>
      <w:r w:rsidR="00C04EF9" w:rsidRPr="005A4AB7">
        <w:rPr>
          <w:rFonts w:ascii="GHEA Grapalat" w:hAnsi="GHEA Grapalat"/>
          <w:sz w:val="24"/>
          <w:szCs w:val="24"/>
        </w:rPr>
        <w:t>առավարությունը</w:t>
      </w:r>
      <w:r w:rsidRPr="005A4AB7">
        <w:rPr>
          <w:rFonts w:ascii="GHEA Grapalat" w:hAnsi="GHEA Grapalat"/>
          <w:sz w:val="24"/>
          <w:szCs w:val="24"/>
        </w:rPr>
        <w:t xml:space="preserve"> և </w:t>
      </w:r>
      <w:r w:rsidR="00AF120B" w:rsidRPr="005A4AB7">
        <w:rPr>
          <w:rFonts w:ascii="GHEA Grapalat" w:hAnsi="GHEA Grapalat"/>
          <w:sz w:val="24"/>
          <w:szCs w:val="24"/>
        </w:rPr>
        <w:t>Վրաստան</w:t>
      </w:r>
      <w:r w:rsidR="00C04EF9" w:rsidRPr="005A4AB7">
        <w:rPr>
          <w:rFonts w:ascii="GHEA Grapalat" w:hAnsi="GHEA Grapalat"/>
          <w:sz w:val="24"/>
          <w:szCs w:val="24"/>
        </w:rPr>
        <w:t xml:space="preserve">ի </w:t>
      </w:r>
      <w:r w:rsidR="00041F1F" w:rsidRPr="005A4AB7">
        <w:rPr>
          <w:rFonts w:ascii="GHEA Grapalat" w:hAnsi="GHEA Grapalat"/>
          <w:sz w:val="24"/>
          <w:szCs w:val="24"/>
        </w:rPr>
        <w:t>կ</w:t>
      </w:r>
      <w:r w:rsidR="00C04EF9" w:rsidRPr="005A4AB7">
        <w:rPr>
          <w:rFonts w:ascii="GHEA Grapalat" w:hAnsi="GHEA Grapalat"/>
          <w:sz w:val="24"/>
          <w:szCs w:val="24"/>
        </w:rPr>
        <w:t>առավարությունը</w:t>
      </w:r>
      <w:r w:rsidR="009E582D" w:rsidRPr="005A4AB7">
        <w:rPr>
          <w:rFonts w:ascii="GHEA Grapalat" w:hAnsi="GHEA Grapalat"/>
          <w:sz w:val="24"/>
          <w:szCs w:val="24"/>
        </w:rPr>
        <w:t>,</w:t>
      </w:r>
      <w:r w:rsidR="00B33A7F" w:rsidRPr="005A4AB7">
        <w:rPr>
          <w:rFonts w:ascii="GHEA Grapalat" w:hAnsi="GHEA Grapalat"/>
          <w:sz w:val="24"/>
          <w:szCs w:val="24"/>
        </w:rPr>
        <w:t xml:space="preserve"> այսուհետ՝ Կողմեր,</w:t>
      </w:r>
    </w:p>
    <w:p w14:paraId="2651EBF9" w14:textId="77777777" w:rsidR="002D115D" w:rsidRPr="005A4AB7" w:rsidRDefault="002D115D" w:rsidP="005A4AB7">
      <w:pPr>
        <w:widowControl w:val="0"/>
        <w:tabs>
          <w:tab w:val="left" w:pos="284"/>
        </w:tabs>
        <w:spacing w:after="0"/>
        <w:ind w:right="-1"/>
        <w:jc w:val="both"/>
        <w:rPr>
          <w:rFonts w:ascii="GHEA Grapalat" w:hAnsi="GHEA Grapalat"/>
          <w:sz w:val="24"/>
          <w:szCs w:val="24"/>
        </w:rPr>
      </w:pPr>
    </w:p>
    <w:p w14:paraId="5366BA97" w14:textId="2FD676B7" w:rsidR="00100900" w:rsidRPr="005A4AB7" w:rsidRDefault="003D7BEC" w:rsidP="005A4AB7">
      <w:pPr>
        <w:widowControl w:val="0"/>
        <w:spacing w:after="0"/>
        <w:ind w:right="-1"/>
        <w:jc w:val="both"/>
        <w:rPr>
          <w:rFonts w:ascii="GHEA Grapalat" w:hAnsi="GHEA Grapalat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>հաշվի առնելով</w:t>
      </w:r>
      <w:r w:rsidR="00100900" w:rsidRPr="005A4AB7">
        <w:rPr>
          <w:rFonts w:ascii="GHEA Grapalat" w:hAnsi="GHEA Grapalat"/>
          <w:sz w:val="24"/>
          <w:szCs w:val="24"/>
        </w:rPr>
        <w:t xml:space="preserve"> </w:t>
      </w:r>
      <w:r w:rsidR="0088642A" w:rsidRPr="005A4AB7">
        <w:rPr>
          <w:rFonts w:ascii="GHEA Grapalat" w:hAnsi="GHEA Grapalat"/>
          <w:sz w:val="24"/>
          <w:szCs w:val="24"/>
        </w:rPr>
        <w:t xml:space="preserve">2001թ. հոկտեմբերի 23-ի </w:t>
      </w:r>
      <w:r w:rsidR="00086FAC" w:rsidRPr="005A4AB7">
        <w:rPr>
          <w:rFonts w:ascii="GHEA Grapalat" w:hAnsi="GHEA Grapalat"/>
          <w:sz w:val="24"/>
          <w:szCs w:val="24"/>
        </w:rPr>
        <w:t>«</w:t>
      </w:r>
      <w:r w:rsidR="00100900" w:rsidRPr="005A4AB7">
        <w:rPr>
          <w:rFonts w:ascii="GHEA Grapalat" w:hAnsi="GHEA Grapalat"/>
          <w:sz w:val="24"/>
          <w:szCs w:val="24"/>
        </w:rPr>
        <w:t xml:space="preserve">Հայաստանի Հանրապետության </w:t>
      </w:r>
      <w:r w:rsidR="00086FAC" w:rsidRPr="005A4AB7">
        <w:rPr>
          <w:rFonts w:ascii="GHEA Grapalat" w:hAnsi="GHEA Grapalat"/>
          <w:sz w:val="24"/>
          <w:szCs w:val="24"/>
        </w:rPr>
        <w:t>և</w:t>
      </w:r>
      <w:r w:rsidR="00100900" w:rsidRPr="005A4AB7">
        <w:rPr>
          <w:rFonts w:ascii="GHEA Grapalat" w:hAnsi="GHEA Grapalat"/>
          <w:sz w:val="24"/>
          <w:szCs w:val="24"/>
        </w:rPr>
        <w:t xml:space="preserve"> Վրաստանի </w:t>
      </w:r>
      <w:proofErr w:type="spellStart"/>
      <w:r w:rsidR="00100900" w:rsidRPr="005A4AB7">
        <w:rPr>
          <w:rFonts w:ascii="GHEA Grapalat" w:hAnsi="GHEA Grapalat"/>
          <w:sz w:val="24"/>
          <w:szCs w:val="24"/>
        </w:rPr>
        <w:t>միջև</w:t>
      </w:r>
      <w:proofErr w:type="spellEnd"/>
      <w:r w:rsidR="00100900" w:rsidRPr="005A4AB7">
        <w:rPr>
          <w:rFonts w:ascii="GHEA Grapalat" w:hAnsi="GHEA Grapalat"/>
          <w:sz w:val="24"/>
          <w:szCs w:val="24"/>
        </w:rPr>
        <w:t xml:space="preserve"> բարեկամության</w:t>
      </w:r>
      <w:r w:rsidR="00086FAC" w:rsidRPr="005A4AB7">
        <w:rPr>
          <w:rFonts w:ascii="GHEA Grapalat" w:hAnsi="GHEA Grapalat"/>
          <w:sz w:val="24"/>
          <w:szCs w:val="24"/>
        </w:rPr>
        <w:t>, համագործակցության և փոխադարձ անվտանգության մասին</w:t>
      </w:r>
      <w:r w:rsidR="004B7894" w:rsidRPr="005A4AB7">
        <w:rPr>
          <w:rFonts w:ascii="GHEA Grapalat" w:hAnsi="GHEA Grapalat"/>
          <w:sz w:val="24"/>
          <w:szCs w:val="24"/>
        </w:rPr>
        <w:t>»</w:t>
      </w:r>
      <w:r w:rsidR="00086FAC" w:rsidRPr="005A4AB7">
        <w:rPr>
          <w:rFonts w:ascii="GHEA Grapalat" w:hAnsi="GHEA Grapalat"/>
          <w:sz w:val="24"/>
          <w:szCs w:val="24"/>
        </w:rPr>
        <w:t xml:space="preserve"> պայմանագրի </w:t>
      </w:r>
      <w:r w:rsidR="0088642A" w:rsidRPr="005A4AB7">
        <w:rPr>
          <w:rFonts w:ascii="GHEA Grapalat" w:hAnsi="GHEA Grapalat"/>
          <w:sz w:val="24"/>
          <w:szCs w:val="24"/>
        </w:rPr>
        <w:t>դրույթները</w:t>
      </w:r>
      <w:r w:rsidR="00086FAC" w:rsidRPr="005A4AB7">
        <w:rPr>
          <w:rFonts w:ascii="GHEA Grapalat" w:hAnsi="GHEA Grapalat"/>
          <w:sz w:val="24"/>
          <w:szCs w:val="24"/>
        </w:rPr>
        <w:t>,</w:t>
      </w:r>
    </w:p>
    <w:p w14:paraId="51951A5A" w14:textId="77777777" w:rsidR="002D115D" w:rsidRPr="005A4AB7" w:rsidRDefault="002D115D" w:rsidP="005A4AB7">
      <w:pPr>
        <w:widowControl w:val="0"/>
        <w:spacing w:after="0"/>
        <w:ind w:right="-1"/>
        <w:jc w:val="both"/>
        <w:rPr>
          <w:rFonts w:ascii="GHEA Grapalat" w:hAnsi="GHEA Grapalat"/>
          <w:sz w:val="24"/>
          <w:szCs w:val="24"/>
        </w:rPr>
      </w:pPr>
    </w:p>
    <w:p w14:paraId="2B9E3E86" w14:textId="6020E0A9" w:rsidR="001F210E" w:rsidRPr="005A4AB7" w:rsidRDefault="00C673F3" w:rsidP="005A4AB7">
      <w:pPr>
        <w:widowControl w:val="0"/>
        <w:spacing w:after="0"/>
        <w:ind w:right="-1"/>
        <w:jc w:val="both"/>
        <w:rPr>
          <w:rFonts w:ascii="GHEA Grapalat" w:hAnsi="GHEA Grapalat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 xml:space="preserve">ցանկանալով </w:t>
      </w:r>
      <w:r w:rsidR="00B33A7F" w:rsidRPr="005A4AB7">
        <w:rPr>
          <w:rFonts w:ascii="GHEA Grapalat" w:hAnsi="GHEA Grapalat"/>
          <w:sz w:val="24"/>
          <w:szCs w:val="24"/>
        </w:rPr>
        <w:t>բարելավել դիվանագիտական ներկայացուցչությունների</w:t>
      </w:r>
      <w:r w:rsidRPr="005A4AB7">
        <w:rPr>
          <w:rFonts w:ascii="GHEA Grapalat" w:hAnsi="GHEA Grapalat"/>
          <w:sz w:val="24"/>
          <w:szCs w:val="24"/>
        </w:rPr>
        <w:t xml:space="preserve"> և</w:t>
      </w:r>
      <w:r w:rsidR="00B33A7F" w:rsidRPr="005A4AB7">
        <w:rPr>
          <w:rFonts w:ascii="GHEA Grapalat" w:hAnsi="GHEA Grapalat"/>
          <w:sz w:val="24"/>
          <w:szCs w:val="24"/>
        </w:rPr>
        <w:t xml:space="preserve"> հյուպատոսական հիմնարկների անձնակազմի </w:t>
      </w:r>
      <w:r w:rsidRPr="005A4AB7">
        <w:rPr>
          <w:rFonts w:ascii="GHEA Grapalat" w:hAnsi="GHEA Grapalat"/>
          <w:sz w:val="24"/>
          <w:szCs w:val="24"/>
        </w:rPr>
        <w:t xml:space="preserve">ընտանիքի </w:t>
      </w:r>
      <w:r w:rsidRPr="005A4AB7">
        <w:rPr>
          <w:rFonts w:ascii="GHEA Grapalat" w:hAnsi="GHEA Grapalat"/>
          <w:color w:val="000000" w:themeColor="text1"/>
          <w:sz w:val="24"/>
          <w:szCs w:val="24"/>
        </w:rPr>
        <w:t xml:space="preserve">անդամների </w:t>
      </w:r>
      <w:r w:rsidRPr="005A4AB7">
        <w:rPr>
          <w:rFonts w:ascii="GHEA Grapalat" w:hAnsi="GHEA Grapalat"/>
          <w:sz w:val="24"/>
          <w:szCs w:val="24"/>
        </w:rPr>
        <w:t>աշխատանքային հնարավորությունները</w:t>
      </w:r>
      <w:r w:rsidR="00B33A7F" w:rsidRPr="005A4AB7">
        <w:rPr>
          <w:rFonts w:ascii="GHEA Grapalat" w:hAnsi="GHEA Grapalat"/>
          <w:sz w:val="24"/>
          <w:szCs w:val="24"/>
        </w:rPr>
        <w:t>,</w:t>
      </w:r>
    </w:p>
    <w:p w14:paraId="685797CC" w14:textId="77777777" w:rsidR="002D115D" w:rsidRPr="005A4AB7" w:rsidRDefault="002D115D" w:rsidP="005A4AB7">
      <w:pPr>
        <w:widowControl w:val="0"/>
        <w:spacing w:after="0"/>
        <w:ind w:right="-1"/>
        <w:jc w:val="both"/>
        <w:rPr>
          <w:rFonts w:ascii="GHEA Grapalat" w:hAnsi="GHEA Grapalat"/>
          <w:sz w:val="24"/>
          <w:szCs w:val="24"/>
        </w:rPr>
      </w:pPr>
    </w:p>
    <w:p w14:paraId="70D175B7" w14:textId="3D58662B" w:rsidR="001F210E" w:rsidRPr="005A4AB7" w:rsidRDefault="00B33A7F" w:rsidP="005A4AB7">
      <w:pPr>
        <w:widowControl w:val="0"/>
        <w:spacing w:after="0"/>
        <w:ind w:right="-1"/>
        <w:jc w:val="both"/>
        <w:rPr>
          <w:rFonts w:ascii="GHEA Grapalat" w:hAnsi="GHEA Grapalat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 xml:space="preserve">համաձայնեցին </w:t>
      </w:r>
      <w:proofErr w:type="spellStart"/>
      <w:r w:rsidRPr="005A4AB7">
        <w:rPr>
          <w:rFonts w:ascii="GHEA Grapalat" w:hAnsi="GHEA Grapalat"/>
          <w:sz w:val="24"/>
          <w:szCs w:val="24"/>
        </w:rPr>
        <w:t>հետ</w:t>
      </w:r>
      <w:r w:rsidR="00074A44" w:rsidRPr="005A4AB7">
        <w:rPr>
          <w:rFonts w:ascii="GHEA Grapalat" w:hAnsi="GHEA Grapalat"/>
          <w:sz w:val="24"/>
          <w:szCs w:val="24"/>
        </w:rPr>
        <w:t>և</w:t>
      </w:r>
      <w:r w:rsidRPr="005A4AB7">
        <w:rPr>
          <w:rFonts w:ascii="GHEA Grapalat" w:hAnsi="GHEA Grapalat"/>
          <w:sz w:val="24"/>
          <w:szCs w:val="24"/>
        </w:rPr>
        <w:t>յալի</w:t>
      </w:r>
      <w:proofErr w:type="spellEnd"/>
      <w:r w:rsidRPr="005A4AB7">
        <w:rPr>
          <w:rFonts w:ascii="GHEA Grapalat" w:hAnsi="GHEA Grapalat"/>
          <w:sz w:val="24"/>
          <w:szCs w:val="24"/>
        </w:rPr>
        <w:t xml:space="preserve"> մասին.</w:t>
      </w:r>
    </w:p>
    <w:p w14:paraId="678EE5DB" w14:textId="77777777" w:rsidR="002D115D" w:rsidRPr="005A4AB7" w:rsidRDefault="002D115D" w:rsidP="005A4AB7">
      <w:pPr>
        <w:widowControl w:val="0"/>
        <w:spacing w:after="0"/>
        <w:ind w:left="426" w:right="-1" w:firstLine="283"/>
        <w:jc w:val="both"/>
        <w:rPr>
          <w:rFonts w:ascii="GHEA Grapalat" w:hAnsi="GHEA Grapalat" w:cs="Arial"/>
          <w:sz w:val="24"/>
          <w:szCs w:val="24"/>
        </w:rPr>
      </w:pPr>
    </w:p>
    <w:p w14:paraId="79F0D8B2" w14:textId="77777777" w:rsidR="008D5E9D" w:rsidRPr="005A4AB7" w:rsidRDefault="00B33A7F" w:rsidP="005A4AB7">
      <w:pPr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ՀՈԴՎԱԾ 1</w:t>
      </w:r>
    </w:p>
    <w:p w14:paraId="12F03C1E" w14:textId="0E5C4570" w:rsidR="00074A44" w:rsidRPr="005A4AB7" w:rsidRDefault="00064795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 xml:space="preserve">ԹՈՒՅԼՏՎՈՒԹՅՈՒՆ </w:t>
      </w:r>
      <w:r w:rsidR="00C26E4D" w:rsidRPr="005A4AB7">
        <w:rPr>
          <w:rFonts w:ascii="GHEA Grapalat" w:hAnsi="GHEA Grapalat"/>
          <w:b/>
          <w:sz w:val="24"/>
          <w:szCs w:val="24"/>
        </w:rPr>
        <w:t>ՎԱՐՁԱՏՐՎՈՂ</w:t>
      </w:r>
      <w:r w:rsidRPr="005A4AB7">
        <w:rPr>
          <w:rFonts w:ascii="GHEA Grapalat" w:hAnsi="GHEA Grapalat"/>
          <w:b/>
          <w:sz w:val="24"/>
          <w:szCs w:val="24"/>
        </w:rPr>
        <w:t xml:space="preserve"> ԳՈՐԾՈՒՆԵՈՒԹՅՈՒՆ</w:t>
      </w:r>
    </w:p>
    <w:p w14:paraId="253F0EC9" w14:textId="77777777" w:rsidR="007323AF" w:rsidRPr="005A4AB7" w:rsidRDefault="00064795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 xml:space="preserve"> ԻՐԱԿԱՆԱՑՆԵԼՈՒ ՀԱՄԱՐ</w:t>
      </w:r>
    </w:p>
    <w:p w14:paraId="15F3BC4F" w14:textId="294BF045" w:rsidR="008D5E9D" w:rsidRPr="005A4AB7" w:rsidRDefault="00064795" w:rsidP="005A4AB7">
      <w:pPr>
        <w:widowControl w:val="0"/>
        <w:spacing w:after="0"/>
        <w:ind w:right="-1" w:firstLine="283"/>
        <w:jc w:val="both"/>
        <w:rPr>
          <w:rFonts w:ascii="GHEA Grapalat" w:hAnsi="GHEA Grapalat" w:cs="Arial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 xml:space="preserve">Կողմերի դիվանագիտական </w:t>
      </w:r>
      <w:r w:rsidR="00D45FB5" w:rsidRPr="005A4AB7">
        <w:rPr>
          <w:rFonts w:ascii="GHEA Grapalat" w:hAnsi="GHEA Grapalat"/>
          <w:sz w:val="24"/>
          <w:szCs w:val="24"/>
        </w:rPr>
        <w:t>ներկայացուցչությ</w:t>
      </w:r>
      <w:r w:rsidR="00AF17B1" w:rsidRPr="005A4AB7">
        <w:rPr>
          <w:rFonts w:ascii="GHEA Grapalat" w:hAnsi="GHEA Grapalat"/>
          <w:sz w:val="24"/>
          <w:szCs w:val="24"/>
        </w:rPr>
        <w:t>ու</w:t>
      </w:r>
      <w:r w:rsidR="00D45FB5" w:rsidRPr="005A4AB7">
        <w:rPr>
          <w:rFonts w:ascii="GHEA Grapalat" w:hAnsi="GHEA Grapalat"/>
          <w:sz w:val="24"/>
          <w:szCs w:val="24"/>
        </w:rPr>
        <w:t>ն</w:t>
      </w:r>
      <w:r w:rsidR="00AF17B1" w:rsidRPr="005A4AB7">
        <w:rPr>
          <w:rFonts w:ascii="GHEA Grapalat" w:hAnsi="GHEA Grapalat"/>
          <w:sz w:val="24"/>
          <w:szCs w:val="24"/>
        </w:rPr>
        <w:t>ների</w:t>
      </w:r>
      <w:r w:rsidR="00D45FB5" w:rsidRPr="005A4AB7">
        <w:rPr>
          <w:rFonts w:ascii="GHEA Grapalat" w:hAnsi="GHEA Grapalat"/>
          <w:sz w:val="24"/>
          <w:szCs w:val="24"/>
        </w:rPr>
        <w:t xml:space="preserve"> </w:t>
      </w:r>
      <w:r w:rsidR="00602CF8" w:rsidRPr="005A4AB7">
        <w:rPr>
          <w:rFonts w:ascii="GHEA Grapalat" w:hAnsi="GHEA Grapalat"/>
          <w:sz w:val="24"/>
          <w:szCs w:val="24"/>
        </w:rPr>
        <w:t xml:space="preserve">և </w:t>
      </w:r>
      <w:r w:rsidRPr="005A4AB7">
        <w:rPr>
          <w:rFonts w:ascii="GHEA Grapalat" w:hAnsi="GHEA Grapalat"/>
          <w:sz w:val="24"/>
          <w:szCs w:val="24"/>
        </w:rPr>
        <w:t>հյուպատոսական</w:t>
      </w:r>
      <w:r w:rsidR="00D45FB5" w:rsidRPr="005A4AB7">
        <w:rPr>
          <w:rFonts w:ascii="GHEA Grapalat" w:hAnsi="GHEA Grapalat"/>
          <w:sz w:val="24"/>
          <w:szCs w:val="24"/>
        </w:rPr>
        <w:t xml:space="preserve"> հիմնարկ</w:t>
      </w:r>
      <w:r w:rsidR="00AF17B1" w:rsidRPr="005A4AB7">
        <w:rPr>
          <w:rFonts w:ascii="GHEA Grapalat" w:hAnsi="GHEA Grapalat"/>
          <w:sz w:val="24"/>
          <w:szCs w:val="24"/>
        </w:rPr>
        <w:t>ներ</w:t>
      </w:r>
      <w:r w:rsidR="00D45FB5" w:rsidRPr="005A4AB7">
        <w:rPr>
          <w:rFonts w:ascii="GHEA Grapalat" w:hAnsi="GHEA Grapalat"/>
          <w:sz w:val="24"/>
          <w:szCs w:val="24"/>
        </w:rPr>
        <w:t>ի</w:t>
      </w:r>
      <w:r w:rsidRPr="005A4AB7">
        <w:rPr>
          <w:rFonts w:ascii="GHEA Grapalat" w:hAnsi="GHEA Grapalat"/>
          <w:sz w:val="24"/>
          <w:szCs w:val="24"/>
        </w:rPr>
        <w:t xml:space="preserve"> անձնակազմի ընտանիքի անդամներին, փոխադարձության հիման վրա </w:t>
      </w:r>
      <w:r w:rsidR="00074A44" w:rsidRPr="005A4AB7">
        <w:rPr>
          <w:rFonts w:ascii="GHEA Grapalat" w:hAnsi="GHEA Grapalat"/>
          <w:sz w:val="24"/>
          <w:szCs w:val="24"/>
        </w:rPr>
        <w:t>և</w:t>
      </w:r>
      <w:r w:rsidRPr="005A4AB7">
        <w:rPr>
          <w:rFonts w:ascii="GHEA Grapalat" w:hAnsi="GHEA Grapalat"/>
          <w:sz w:val="24"/>
          <w:szCs w:val="24"/>
        </w:rPr>
        <w:t xml:space="preserve"> սույն </w:t>
      </w:r>
      <w:r w:rsidR="00602CF8" w:rsidRPr="005A4AB7">
        <w:rPr>
          <w:rFonts w:ascii="GHEA Grapalat" w:hAnsi="GHEA Grapalat"/>
          <w:sz w:val="24"/>
          <w:szCs w:val="24"/>
        </w:rPr>
        <w:t>Հ</w:t>
      </w:r>
      <w:r w:rsidRPr="005A4AB7">
        <w:rPr>
          <w:rFonts w:ascii="GHEA Grapalat" w:hAnsi="GHEA Grapalat"/>
          <w:sz w:val="24"/>
          <w:szCs w:val="24"/>
        </w:rPr>
        <w:t xml:space="preserve">ամաձայնագրի </w:t>
      </w:r>
      <w:r w:rsidR="00602CF8" w:rsidRPr="005A4AB7">
        <w:rPr>
          <w:rFonts w:ascii="GHEA Grapalat" w:hAnsi="GHEA Grapalat"/>
          <w:sz w:val="24"/>
          <w:szCs w:val="24"/>
        </w:rPr>
        <w:t xml:space="preserve">դրույթներին </w:t>
      </w:r>
      <w:r w:rsidRPr="005A4AB7">
        <w:rPr>
          <w:rFonts w:ascii="GHEA Grapalat" w:hAnsi="GHEA Grapalat"/>
          <w:sz w:val="24"/>
          <w:szCs w:val="24"/>
        </w:rPr>
        <w:t>համա</w:t>
      </w:r>
      <w:r w:rsidR="00922618" w:rsidRPr="005A4AB7">
        <w:rPr>
          <w:rFonts w:ascii="GHEA Grapalat" w:hAnsi="GHEA Grapalat"/>
          <w:sz w:val="24"/>
          <w:szCs w:val="24"/>
        </w:rPr>
        <w:t>պատասխան</w:t>
      </w:r>
      <w:r w:rsidRPr="005A4AB7">
        <w:rPr>
          <w:rFonts w:ascii="GHEA Grapalat" w:hAnsi="GHEA Grapalat"/>
          <w:sz w:val="24"/>
          <w:szCs w:val="24"/>
        </w:rPr>
        <w:t>, թույլատր</w:t>
      </w:r>
      <w:r w:rsidR="00922618" w:rsidRPr="005A4AB7">
        <w:rPr>
          <w:rFonts w:ascii="GHEA Grapalat" w:hAnsi="GHEA Grapalat"/>
          <w:sz w:val="24"/>
          <w:szCs w:val="24"/>
        </w:rPr>
        <w:t>վում է</w:t>
      </w:r>
      <w:r w:rsidRPr="005A4AB7">
        <w:rPr>
          <w:rFonts w:ascii="GHEA Grapalat" w:hAnsi="GHEA Grapalat"/>
          <w:sz w:val="24"/>
          <w:szCs w:val="24"/>
        </w:rPr>
        <w:t xml:space="preserve"> </w:t>
      </w:r>
      <w:r w:rsidR="00602CF8" w:rsidRPr="005A4AB7">
        <w:rPr>
          <w:rFonts w:ascii="GHEA Grapalat" w:hAnsi="GHEA Grapalat"/>
          <w:sz w:val="24"/>
          <w:szCs w:val="24"/>
        </w:rPr>
        <w:t>ը</w:t>
      </w:r>
      <w:r w:rsidR="00922618" w:rsidRPr="005A4AB7">
        <w:rPr>
          <w:rFonts w:ascii="GHEA Grapalat" w:hAnsi="GHEA Grapalat"/>
          <w:sz w:val="24"/>
          <w:szCs w:val="24"/>
        </w:rPr>
        <w:t xml:space="preserve">նդունող պետությունում </w:t>
      </w:r>
      <w:r w:rsidRPr="005A4AB7">
        <w:rPr>
          <w:rFonts w:ascii="GHEA Grapalat" w:hAnsi="GHEA Grapalat"/>
          <w:sz w:val="24"/>
          <w:szCs w:val="24"/>
        </w:rPr>
        <w:t xml:space="preserve">զբաղվել </w:t>
      </w:r>
      <w:r w:rsidR="00C26E4D" w:rsidRPr="005A4AB7">
        <w:rPr>
          <w:rFonts w:ascii="GHEA Grapalat" w:hAnsi="GHEA Grapalat"/>
          <w:sz w:val="24"/>
          <w:szCs w:val="24"/>
        </w:rPr>
        <w:t>վարձատրվող</w:t>
      </w:r>
      <w:r w:rsidRPr="005A4AB7">
        <w:rPr>
          <w:rFonts w:ascii="GHEA Grapalat" w:hAnsi="GHEA Grapalat"/>
          <w:sz w:val="24"/>
          <w:szCs w:val="24"/>
        </w:rPr>
        <w:t xml:space="preserve"> գործունեությամբ: Թույլտվություն ստացած ցանկացած անձ ենթարկվում է </w:t>
      </w:r>
      <w:r w:rsidR="00602CF8" w:rsidRPr="005A4AB7">
        <w:rPr>
          <w:rFonts w:ascii="GHEA Grapalat" w:hAnsi="GHEA Grapalat"/>
          <w:sz w:val="24"/>
          <w:szCs w:val="24"/>
        </w:rPr>
        <w:t>ը</w:t>
      </w:r>
      <w:r w:rsidRPr="005A4AB7">
        <w:rPr>
          <w:rFonts w:ascii="GHEA Grapalat" w:hAnsi="GHEA Grapalat"/>
          <w:sz w:val="24"/>
          <w:szCs w:val="24"/>
        </w:rPr>
        <w:t>նդունող պետության</w:t>
      </w:r>
      <w:r w:rsidR="00B56F40" w:rsidRPr="005A4AB7">
        <w:rPr>
          <w:rFonts w:ascii="GHEA Grapalat" w:hAnsi="GHEA Grapalat"/>
          <w:sz w:val="24"/>
          <w:szCs w:val="24"/>
        </w:rPr>
        <w:t>`</w:t>
      </w:r>
      <w:r w:rsidRPr="005A4AB7">
        <w:rPr>
          <w:rFonts w:ascii="GHEA Grapalat" w:hAnsi="GHEA Grapalat"/>
          <w:sz w:val="24"/>
          <w:szCs w:val="24"/>
        </w:rPr>
        <w:t xml:space="preserve"> </w:t>
      </w:r>
      <w:r w:rsidR="00087E7E" w:rsidRPr="005A4AB7">
        <w:rPr>
          <w:rFonts w:ascii="GHEA Grapalat" w:hAnsi="GHEA Grapalat"/>
          <w:sz w:val="24"/>
          <w:szCs w:val="24"/>
        </w:rPr>
        <w:t xml:space="preserve">իրականացվելիք գործունեության կատարումը կարգավորող պայմանների մասով </w:t>
      </w:r>
      <w:r w:rsidR="00FE3ADF" w:rsidRPr="005A4AB7">
        <w:rPr>
          <w:rFonts w:ascii="GHEA Grapalat" w:hAnsi="GHEA Grapalat"/>
          <w:sz w:val="24"/>
          <w:szCs w:val="24"/>
        </w:rPr>
        <w:t>ազգային</w:t>
      </w:r>
      <w:r w:rsidRPr="005A4AB7">
        <w:rPr>
          <w:rFonts w:ascii="GHEA Grapalat" w:hAnsi="GHEA Grapalat"/>
          <w:sz w:val="24"/>
          <w:szCs w:val="24"/>
        </w:rPr>
        <w:t xml:space="preserve"> օրենսդրությանը:</w:t>
      </w:r>
    </w:p>
    <w:p w14:paraId="08B2D8E3" w14:textId="4DCCA306" w:rsidR="008D5E9D" w:rsidRPr="005A4AB7" w:rsidRDefault="00B33A7F" w:rsidP="005A4AB7">
      <w:pPr>
        <w:widowControl w:val="0"/>
        <w:spacing w:after="0"/>
        <w:ind w:right="-1"/>
        <w:jc w:val="center"/>
        <w:rPr>
          <w:rFonts w:ascii="GHEA Grapalat" w:hAnsi="GHEA Grapalat" w:cs="Arial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ՀՈԴՎԱԾ 2</w:t>
      </w:r>
    </w:p>
    <w:p w14:paraId="70484172" w14:textId="0A491C08" w:rsidR="00097B2F" w:rsidRPr="005A4AB7" w:rsidRDefault="00AA0476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ՍԱՀՄԱՆՈՒՄՆԵՐ</w:t>
      </w:r>
    </w:p>
    <w:p w14:paraId="1F039971" w14:textId="74227421" w:rsidR="008D5E9D" w:rsidRPr="005A4AB7" w:rsidRDefault="00064795" w:rsidP="005A4AB7">
      <w:pPr>
        <w:widowControl w:val="0"/>
        <w:spacing w:after="0"/>
        <w:ind w:right="-1" w:firstLine="283"/>
        <w:jc w:val="both"/>
        <w:rPr>
          <w:rFonts w:ascii="GHEA Grapalat" w:hAnsi="GHEA Grapalat" w:cs="Arial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 xml:space="preserve">Սույն </w:t>
      </w:r>
      <w:r w:rsidR="006A2470" w:rsidRPr="005A4AB7">
        <w:rPr>
          <w:rFonts w:ascii="GHEA Grapalat" w:hAnsi="GHEA Grapalat"/>
          <w:sz w:val="24"/>
          <w:szCs w:val="24"/>
        </w:rPr>
        <w:t>Հ</w:t>
      </w:r>
      <w:r w:rsidRPr="005A4AB7">
        <w:rPr>
          <w:rFonts w:ascii="GHEA Grapalat" w:hAnsi="GHEA Grapalat"/>
          <w:sz w:val="24"/>
          <w:szCs w:val="24"/>
        </w:rPr>
        <w:t>ամաձայնագրի նպատակներով</w:t>
      </w:r>
      <w:r w:rsidR="00E67B35" w:rsidRPr="005A4AB7">
        <w:rPr>
          <w:rFonts w:ascii="GHEA Grapalat" w:hAnsi="GHEA Grapalat"/>
          <w:sz w:val="24"/>
          <w:szCs w:val="24"/>
        </w:rPr>
        <w:t>՝</w:t>
      </w:r>
    </w:p>
    <w:p w14:paraId="68225499" w14:textId="6493611F" w:rsidR="007323AF" w:rsidRPr="005A4AB7" w:rsidRDefault="00147317" w:rsidP="005A4AB7">
      <w:pPr>
        <w:widowControl w:val="0"/>
        <w:tabs>
          <w:tab w:val="left" w:pos="1701"/>
        </w:tabs>
        <w:spacing w:after="0"/>
        <w:ind w:right="-1" w:firstLine="283"/>
        <w:jc w:val="both"/>
        <w:rPr>
          <w:rFonts w:ascii="GHEA Grapalat" w:hAnsi="GHEA Grapalat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>ա)</w:t>
      </w:r>
      <w:r w:rsidR="006F7DFF" w:rsidRPr="005A4AB7">
        <w:rPr>
          <w:rFonts w:ascii="GHEA Grapalat" w:hAnsi="GHEA Grapalat"/>
          <w:sz w:val="24"/>
          <w:szCs w:val="24"/>
        </w:rPr>
        <w:t xml:space="preserve"> </w:t>
      </w:r>
      <w:r w:rsidRPr="005A4AB7">
        <w:rPr>
          <w:rFonts w:ascii="GHEA Grapalat" w:hAnsi="GHEA Grapalat"/>
          <w:sz w:val="24"/>
          <w:szCs w:val="24"/>
        </w:rPr>
        <w:t>«</w:t>
      </w:r>
      <w:r w:rsidR="00AF17B1" w:rsidRPr="005A4AB7">
        <w:rPr>
          <w:rFonts w:ascii="GHEA Grapalat" w:hAnsi="GHEA Grapalat"/>
          <w:sz w:val="24"/>
          <w:szCs w:val="24"/>
        </w:rPr>
        <w:t>դիվանագիտական ներկայացուցչության և հյուպատոսական հիմնարկի անձնակազմ</w:t>
      </w:r>
      <w:r w:rsidRPr="005A4AB7">
        <w:rPr>
          <w:rFonts w:ascii="GHEA Grapalat" w:hAnsi="GHEA Grapalat"/>
          <w:sz w:val="24"/>
          <w:szCs w:val="24"/>
        </w:rPr>
        <w:t>»</w:t>
      </w:r>
      <w:r w:rsidR="00AF17B1" w:rsidRPr="005A4AB7">
        <w:rPr>
          <w:rFonts w:ascii="GHEA Grapalat" w:hAnsi="GHEA Grapalat"/>
          <w:sz w:val="24"/>
          <w:szCs w:val="24"/>
        </w:rPr>
        <w:t xml:space="preserve"> նշանակում է</w:t>
      </w:r>
      <w:r w:rsidR="00AA0476" w:rsidRPr="005A4AB7">
        <w:rPr>
          <w:rFonts w:ascii="GHEA Grapalat" w:hAnsi="GHEA Grapalat"/>
          <w:sz w:val="24"/>
          <w:szCs w:val="24"/>
        </w:rPr>
        <w:t>՝</w:t>
      </w:r>
      <w:r w:rsidR="00AF17B1" w:rsidRPr="005A4AB7">
        <w:rPr>
          <w:rFonts w:ascii="GHEA Grapalat" w:hAnsi="GHEA Grapalat"/>
          <w:sz w:val="24"/>
          <w:szCs w:val="24"/>
        </w:rPr>
        <w:t xml:space="preserve"> ուղարկող պետության ցանկացած աշխատող</w:t>
      </w:r>
      <w:r w:rsidR="009C43BB" w:rsidRPr="005A4AB7">
        <w:rPr>
          <w:rFonts w:ascii="GHEA Grapalat" w:hAnsi="GHEA Grapalat"/>
          <w:sz w:val="24"/>
          <w:szCs w:val="24"/>
        </w:rPr>
        <w:t>՝</w:t>
      </w:r>
    </w:p>
    <w:p w14:paraId="0814558A" w14:textId="4332E619" w:rsidR="002868F8" w:rsidRPr="005A4AB7" w:rsidRDefault="0037107A" w:rsidP="005A4AB7">
      <w:pPr>
        <w:widowControl w:val="0"/>
        <w:tabs>
          <w:tab w:val="left" w:pos="2268"/>
        </w:tabs>
        <w:spacing w:after="0"/>
        <w:ind w:right="-1" w:firstLine="283"/>
        <w:jc w:val="both"/>
        <w:rPr>
          <w:rFonts w:ascii="GHEA Grapalat" w:hAnsi="GHEA Grapalat" w:cs="Arial"/>
          <w:sz w:val="24"/>
          <w:szCs w:val="24"/>
        </w:rPr>
      </w:pPr>
      <w:r w:rsidRPr="005A4AB7">
        <w:rPr>
          <w:rFonts w:ascii="GHEA Grapalat" w:hAnsi="GHEA Grapalat"/>
          <w:spacing w:val="-6"/>
          <w:sz w:val="24"/>
          <w:szCs w:val="24"/>
        </w:rPr>
        <w:t>i</w:t>
      </w:r>
      <w:r w:rsidR="00805961" w:rsidRPr="005A4AB7">
        <w:rPr>
          <w:rFonts w:ascii="GHEA Grapalat" w:hAnsi="GHEA Grapalat"/>
          <w:spacing w:val="-6"/>
          <w:sz w:val="24"/>
          <w:szCs w:val="24"/>
        </w:rPr>
        <w:t>.</w:t>
      </w:r>
      <w:r w:rsidR="006F7DFF" w:rsidRPr="005A4AB7">
        <w:rPr>
          <w:rFonts w:ascii="GHEA Grapalat" w:hAnsi="GHEA Grapalat"/>
          <w:spacing w:val="-6"/>
          <w:sz w:val="24"/>
          <w:szCs w:val="24"/>
        </w:rPr>
        <w:t xml:space="preserve"> </w:t>
      </w:r>
      <w:r w:rsidR="00AF17B1" w:rsidRPr="005A4AB7">
        <w:rPr>
          <w:rFonts w:ascii="GHEA Grapalat" w:hAnsi="GHEA Grapalat"/>
          <w:spacing w:val="-6"/>
          <w:sz w:val="24"/>
          <w:szCs w:val="24"/>
        </w:rPr>
        <w:t xml:space="preserve">ով ընդունող պետության քաղաքացի </w:t>
      </w:r>
      <w:r w:rsidR="007B2D37" w:rsidRPr="005A4AB7">
        <w:rPr>
          <w:rFonts w:ascii="GHEA Grapalat" w:hAnsi="GHEA Grapalat"/>
          <w:spacing w:val="-6"/>
          <w:sz w:val="24"/>
          <w:szCs w:val="24"/>
        </w:rPr>
        <w:t xml:space="preserve">չէ </w:t>
      </w:r>
      <w:r w:rsidR="00AF17B1" w:rsidRPr="005A4AB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կամ </w:t>
      </w:r>
      <w:r w:rsidR="00B173B3" w:rsidRPr="005A4AB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չունի </w:t>
      </w:r>
      <w:r w:rsidR="00AF17B1" w:rsidRPr="005A4AB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նրա տարածքում մշտական բնակությ</w:t>
      </w:r>
      <w:r w:rsidR="00B173B3" w:rsidRPr="005A4AB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ա</w:t>
      </w:r>
      <w:r w:rsidR="00AF17B1" w:rsidRPr="005A4AB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ն </w:t>
      </w:r>
      <w:r w:rsidR="00B173B3" w:rsidRPr="005A4AB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իրավունք</w:t>
      </w:r>
      <w:r w:rsidR="00561828" w:rsidRPr="005A4AB7">
        <w:rPr>
          <w:rFonts w:ascii="GHEA Grapalat" w:hAnsi="GHEA Grapalat"/>
          <w:color w:val="000000"/>
          <w:sz w:val="24"/>
          <w:szCs w:val="24"/>
          <w:shd w:val="clear" w:color="auto" w:fill="FFFFFF"/>
        </w:rPr>
        <w:t>,</w:t>
      </w:r>
      <w:r w:rsidR="00B173B3" w:rsidRPr="005A4AB7">
        <w:rPr>
          <w:rFonts w:ascii="GHEA Grapalat" w:hAnsi="GHEA Grapalat"/>
          <w:color w:val="000000"/>
          <w:sz w:val="24"/>
          <w:szCs w:val="24"/>
          <w:shd w:val="clear" w:color="auto" w:fill="FFFFFF"/>
        </w:rPr>
        <w:t xml:space="preserve"> և</w:t>
      </w:r>
    </w:p>
    <w:p w14:paraId="0F224E73" w14:textId="4469CD49" w:rsidR="002868F8" w:rsidRPr="005A4AB7" w:rsidRDefault="006F7DFF" w:rsidP="005A4AB7">
      <w:pPr>
        <w:widowControl w:val="0"/>
        <w:tabs>
          <w:tab w:val="left" w:pos="2268"/>
        </w:tabs>
        <w:spacing w:after="0"/>
        <w:ind w:right="-1" w:firstLine="283"/>
        <w:jc w:val="both"/>
        <w:rPr>
          <w:rFonts w:ascii="GHEA Grapalat" w:hAnsi="GHEA Grapalat" w:cs="Arial"/>
          <w:sz w:val="24"/>
          <w:szCs w:val="24"/>
        </w:rPr>
      </w:pPr>
      <w:proofErr w:type="spellStart"/>
      <w:r w:rsidRPr="005A4AB7">
        <w:rPr>
          <w:rFonts w:ascii="GHEA Grapalat" w:hAnsi="GHEA Grapalat"/>
          <w:sz w:val="24"/>
          <w:szCs w:val="24"/>
        </w:rPr>
        <w:t>ii</w:t>
      </w:r>
      <w:proofErr w:type="spellEnd"/>
      <w:r w:rsidRPr="005A4AB7">
        <w:rPr>
          <w:rFonts w:ascii="GHEA Grapalat" w:hAnsi="GHEA Grapalat"/>
          <w:sz w:val="24"/>
          <w:szCs w:val="24"/>
        </w:rPr>
        <w:t xml:space="preserve">. </w:t>
      </w:r>
      <w:r w:rsidR="00DC18CD" w:rsidRPr="005A4AB7">
        <w:rPr>
          <w:rFonts w:ascii="GHEA Grapalat" w:hAnsi="GHEA Grapalat"/>
          <w:sz w:val="24"/>
          <w:szCs w:val="24"/>
        </w:rPr>
        <w:t xml:space="preserve">ով ընդունող պետության տարածքում գտնվող դիվանագիտական </w:t>
      </w:r>
      <w:r w:rsidR="00DC18CD" w:rsidRPr="005A4AB7">
        <w:rPr>
          <w:rFonts w:ascii="GHEA Grapalat" w:hAnsi="GHEA Grapalat"/>
          <w:sz w:val="24"/>
          <w:szCs w:val="24"/>
        </w:rPr>
        <w:lastRenderedPageBreak/>
        <w:t xml:space="preserve">ներկայացուցչության և </w:t>
      </w:r>
      <w:r w:rsidR="00805961" w:rsidRPr="005A4AB7">
        <w:rPr>
          <w:rFonts w:ascii="GHEA Grapalat" w:hAnsi="GHEA Grapalat"/>
          <w:sz w:val="24"/>
          <w:szCs w:val="24"/>
        </w:rPr>
        <w:t xml:space="preserve">հյուպատոսական հիմնարկի </w:t>
      </w:r>
      <w:r w:rsidR="00DC18CD" w:rsidRPr="005A4AB7">
        <w:rPr>
          <w:rFonts w:ascii="GHEA Grapalat" w:hAnsi="GHEA Grapalat"/>
          <w:sz w:val="24"/>
          <w:szCs w:val="24"/>
        </w:rPr>
        <w:t>աշխատող</w:t>
      </w:r>
      <w:r w:rsidR="007B2D37" w:rsidRPr="005A4AB7">
        <w:rPr>
          <w:rFonts w:ascii="GHEA Grapalat" w:hAnsi="GHEA Grapalat"/>
          <w:sz w:val="24"/>
          <w:szCs w:val="24"/>
        </w:rPr>
        <w:t xml:space="preserve"> է</w:t>
      </w:r>
      <w:r w:rsidR="00AA0476" w:rsidRPr="005A4AB7">
        <w:rPr>
          <w:rFonts w:ascii="Cambria Math" w:hAnsi="Cambria Math" w:cs="Cambria Math"/>
          <w:sz w:val="24"/>
          <w:szCs w:val="24"/>
        </w:rPr>
        <w:t>․</w:t>
      </w:r>
    </w:p>
    <w:p w14:paraId="322857E9" w14:textId="614D48B4" w:rsidR="008D5E9D" w:rsidRPr="005A4AB7" w:rsidRDefault="00FE3ADF" w:rsidP="005A4AB7">
      <w:pPr>
        <w:widowControl w:val="0"/>
        <w:tabs>
          <w:tab w:val="left" w:pos="1701"/>
        </w:tabs>
        <w:spacing w:after="0"/>
        <w:ind w:right="-1" w:firstLine="283"/>
        <w:jc w:val="both"/>
        <w:rPr>
          <w:rFonts w:ascii="GHEA Grapalat" w:hAnsi="GHEA Grapalat" w:cs="Arial"/>
          <w:sz w:val="24"/>
          <w:szCs w:val="24"/>
        </w:rPr>
      </w:pPr>
      <w:r w:rsidRPr="005A4AB7">
        <w:rPr>
          <w:rFonts w:ascii="GHEA Grapalat" w:hAnsi="GHEA Grapalat"/>
          <w:spacing w:val="-6"/>
          <w:sz w:val="24"/>
          <w:szCs w:val="24"/>
        </w:rPr>
        <w:t>բ</w:t>
      </w:r>
      <w:r w:rsidR="00805961" w:rsidRPr="005A4AB7">
        <w:rPr>
          <w:rFonts w:ascii="GHEA Grapalat" w:hAnsi="GHEA Grapalat"/>
          <w:spacing w:val="-6"/>
          <w:sz w:val="24"/>
          <w:szCs w:val="24"/>
        </w:rPr>
        <w:t>)</w:t>
      </w:r>
      <w:r w:rsidR="006F7DFF" w:rsidRPr="005A4AB7">
        <w:rPr>
          <w:rFonts w:ascii="GHEA Grapalat" w:hAnsi="GHEA Grapalat"/>
          <w:spacing w:val="-6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pacing w:val="-6"/>
          <w:sz w:val="24"/>
          <w:szCs w:val="24"/>
        </w:rPr>
        <w:t>«</w:t>
      </w:r>
      <w:r w:rsidR="000D5C2B" w:rsidRPr="005A4AB7">
        <w:rPr>
          <w:rFonts w:ascii="GHEA Grapalat" w:hAnsi="GHEA Grapalat"/>
          <w:spacing w:val="-6"/>
          <w:sz w:val="24"/>
          <w:szCs w:val="24"/>
        </w:rPr>
        <w:t>ը</w:t>
      </w:r>
      <w:r w:rsidR="00805961" w:rsidRPr="005A4AB7">
        <w:rPr>
          <w:rFonts w:ascii="GHEA Grapalat" w:hAnsi="GHEA Grapalat"/>
          <w:spacing w:val="-6"/>
          <w:sz w:val="24"/>
          <w:szCs w:val="24"/>
        </w:rPr>
        <w:t>նտանիքի անդամ» նշանակում</w:t>
      </w:r>
      <w:r w:rsidR="00805961" w:rsidRPr="005A4AB7">
        <w:rPr>
          <w:rFonts w:ascii="GHEA Grapalat" w:hAnsi="GHEA Grapalat"/>
          <w:sz w:val="24"/>
          <w:szCs w:val="24"/>
        </w:rPr>
        <w:t xml:space="preserve"> է</w:t>
      </w:r>
      <w:r w:rsidR="00E17E54" w:rsidRPr="005A4AB7">
        <w:rPr>
          <w:rFonts w:ascii="GHEA Grapalat" w:hAnsi="GHEA Grapalat"/>
          <w:sz w:val="24"/>
          <w:szCs w:val="24"/>
        </w:rPr>
        <w:t>՝</w:t>
      </w:r>
      <w:r w:rsidR="009C43BB" w:rsidRPr="005A4AB7">
        <w:rPr>
          <w:rFonts w:ascii="GHEA Grapalat" w:hAnsi="GHEA Grapalat"/>
          <w:sz w:val="24"/>
          <w:szCs w:val="24"/>
        </w:rPr>
        <w:t xml:space="preserve"> դիվանագիտական ներկայացուցչության և հյուպատոսական հիմնարկի ընտանիքի ցանկացած անդամ</w:t>
      </w:r>
      <w:r w:rsidR="00805961" w:rsidRPr="005A4AB7">
        <w:rPr>
          <w:rFonts w:ascii="GHEA Grapalat" w:hAnsi="GHEA Grapalat"/>
          <w:sz w:val="24"/>
          <w:szCs w:val="24"/>
        </w:rPr>
        <w:t>՝</w:t>
      </w:r>
    </w:p>
    <w:p w14:paraId="50C16015" w14:textId="4805DB15" w:rsidR="008D5E9D" w:rsidRPr="005A4AB7" w:rsidRDefault="00805961" w:rsidP="005A4AB7">
      <w:pPr>
        <w:widowControl w:val="0"/>
        <w:tabs>
          <w:tab w:val="left" w:pos="2268"/>
        </w:tabs>
        <w:spacing w:after="0"/>
        <w:ind w:right="-1" w:firstLine="283"/>
        <w:jc w:val="both"/>
        <w:rPr>
          <w:rFonts w:ascii="GHEA Grapalat" w:hAnsi="GHEA Grapalat" w:cs="Arial"/>
          <w:bCs/>
          <w:color w:val="FF0000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>i.</w:t>
      </w:r>
      <w:r w:rsidR="006F7DFF" w:rsidRPr="005A4AB7">
        <w:rPr>
          <w:rFonts w:ascii="GHEA Grapalat" w:hAnsi="GHEA Grapalat"/>
          <w:sz w:val="24"/>
          <w:szCs w:val="24"/>
        </w:rPr>
        <w:t xml:space="preserve"> </w:t>
      </w:r>
      <w:r w:rsidR="009C43BB" w:rsidRPr="005A4AB7">
        <w:rPr>
          <w:rFonts w:ascii="GHEA Grapalat" w:hAnsi="GHEA Grapalat"/>
          <w:sz w:val="24"/>
          <w:szCs w:val="24"/>
        </w:rPr>
        <w:t xml:space="preserve">ով ընդունող պետության կողմից ճանաչվել է որպես </w:t>
      </w:r>
      <w:r w:rsidR="00E942CC" w:rsidRPr="005A4AB7">
        <w:rPr>
          <w:rFonts w:ascii="GHEA Grapalat" w:hAnsi="GHEA Grapalat"/>
          <w:sz w:val="24"/>
          <w:szCs w:val="24"/>
        </w:rPr>
        <w:t>այդպիսին</w:t>
      </w:r>
      <w:r w:rsidR="00561828" w:rsidRPr="005A4AB7">
        <w:rPr>
          <w:rFonts w:ascii="GHEA Grapalat" w:hAnsi="GHEA Grapalat"/>
          <w:sz w:val="24"/>
          <w:szCs w:val="24"/>
        </w:rPr>
        <w:t>,</w:t>
      </w:r>
      <w:r w:rsidR="000F0FF2" w:rsidRPr="005A4AB7">
        <w:rPr>
          <w:rFonts w:ascii="GHEA Grapalat" w:hAnsi="GHEA Grapalat"/>
          <w:sz w:val="24"/>
          <w:szCs w:val="24"/>
        </w:rPr>
        <w:t xml:space="preserve"> և</w:t>
      </w:r>
    </w:p>
    <w:p w14:paraId="64703894" w14:textId="6CEAFFB9" w:rsidR="00000708" w:rsidRPr="005A4AB7" w:rsidRDefault="006F7DFF" w:rsidP="005A4AB7">
      <w:pPr>
        <w:widowControl w:val="0"/>
        <w:tabs>
          <w:tab w:val="left" w:pos="2268"/>
        </w:tabs>
        <w:spacing w:after="0"/>
        <w:ind w:right="-1" w:firstLine="283"/>
        <w:jc w:val="both"/>
        <w:rPr>
          <w:rFonts w:ascii="GHEA Grapalat" w:hAnsi="GHEA Grapalat" w:cs="Arial"/>
          <w:bCs/>
          <w:color w:val="000000" w:themeColor="text1"/>
          <w:sz w:val="24"/>
          <w:szCs w:val="24"/>
        </w:rPr>
      </w:pPr>
      <w:proofErr w:type="spellStart"/>
      <w:r w:rsidRPr="005A4AB7">
        <w:rPr>
          <w:rFonts w:ascii="GHEA Grapalat" w:hAnsi="GHEA Grapalat"/>
          <w:sz w:val="24"/>
          <w:szCs w:val="24"/>
        </w:rPr>
        <w:t>ii</w:t>
      </w:r>
      <w:proofErr w:type="spellEnd"/>
      <w:r w:rsidRPr="005A4AB7">
        <w:rPr>
          <w:rFonts w:ascii="GHEA Grapalat" w:hAnsi="GHEA Grapalat"/>
          <w:sz w:val="24"/>
          <w:szCs w:val="24"/>
        </w:rPr>
        <w:t xml:space="preserve">. </w:t>
      </w:r>
      <w:r w:rsidR="00E942CC" w:rsidRPr="005A4AB7">
        <w:rPr>
          <w:rFonts w:ascii="GHEA Grapalat" w:hAnsi="GHEA Grapalat"/>
          <w:sz w:val="24"/>
          <w:szCs w:val="24"/>
        </w:rPr>
        <w:t xml:space="preserve">ով կազմում է </w:t>
      </w:r>
      <w:r w:rsidR="008661B3" w:rsidRPr="005A4AB7">
        <w:rPr>
          <w:rFonts w:ascii="GHEA Grapalat" w:hAnsi="GHEA Grapalat"/>
          <w:sz w:val="24"/>
          <w:szCs w:val="24"/>
        </w:rPr>
        <w:t>դ</w:t>
      </w:r>
      <w:r w:rsidR="00805961" w:rsidRPr="005A4AB7">
        <w:rPr>
          <w:rFonts w:ascii="GHEA Grapalat" w:hAnsi="GHEA Grapalat"/>
          <w:sz w:val="24"/>
          <w:szCs w:val="24"/>
        </w:rPr>
        <w:t xml:space="preserve">իվանագիտական </w:t>
      </w:r>
      <w:r w:rsidR="00097B2F" w:rsidRPr="005A4AB7">
        <w:rPr>
          <w:rFonts w:ascii="GHEA Grapalat" w:hAnsi="GHEA Grapalat"/>
          <w:sz w:val="24"/>
          <w:szCs w:val="24"/>
        </w:rPr>
        <w:t>ներկայացուցչության</w:t>
      </w:r>
      <w:r w:rsidR="00805961" w:rsidRPr="005A4AB7">
        <w:rPr>
          <w:rFonts w:ascii="GHEA Grapalat" w:hAnsi="GHEA Grapalat"/>
          <w:sz w:val="24"/>
          <w:szCs w:val="24"/>
        </w:rPr>
        <w:t xml:space="preserve"> </w:t>
      </w:r>
      <w:r w:rsidR="00E942CC" w:rsidRPr="005A4AB7">
        <w:rPr>
          <w:rFonts w:ascii="GHEA Grapalat" w:hAnsi="GHEA Grapalat"/>
          <w:sz w:val="24"/>
          <w:szCs w:val="24"/>
        </w:rPr>
        <w:t>և</w:t>
      </w:r>
      <w:r w:rsidR="00805961" w:rsidRPr="005A4AB7">
        <w:rPr>
          <w:rFonts w:ascii="GHEA Grapalat" w:hAnsi="GHEA Grapalat"/>
          <w:sz w:val="24"/>
          <w:szCs w:val="24"/>
        </w:rPr>
        <w:t xml:space="preserve"> հյուպատոսական հիմնարկի </w:t>
      </w:r>
      <w:r w:rsidR="00E942CC" w:rsidRPr="005A4AB7">
        <w:rPr>
          <w:rFonts w:ascii="GHEA Grapalat" w:hAnsi="GHEA Grapalat"/>
          <w:sz w:val="24"/>
          <w:szCs w:val="24"/>
        </w:rPr>
        <w:t xml:space="preserve">անձնակազմի պաշտոնական </w:t>
      </w:r>
      <w:proofErr w:type="spellStart"/>
      <w:r w:rsidR="00E942CC" w:rsidRPr="005A4AB7">
        <w:rPr>
          <w:rFonts w:ascii="GHEA Grapalat" w:hAnsi="GHEA Grapalat"/>
          <w:sz w:val="24"/>
          <w:szCs w:val="24"/>
        </w:rPr>
        <w:t>կենցաղավարության</w:t>
      </w:r>
      <w:proofErr w:type="spellEnd"/>
      <w:r w:rsidR="00E942CC" w:rsidRPr="005A4AB7">
        <w:rPr>
          <w:rFonts w:ascii="GHEA Grapalat" w:hAnsi="GHEA Grapalat"/>
          <w:sz w:val="24"/>
          <w:szCs w:val="24"/>
        </w:rPr>
        <w:t xml:space="preserve"> մաս</w:t>
      </w:r>
      <w:r w:rsidR="00561828" w:rsidRPr="005A4AB7">
        <w:rPr>
          <w:rFonts w:ascii="Cambria Math" w:hAnsi="Cambria Math" w:cs="Cambria Math"/>
          <w:sz w:val="24"/>
          <w:szCs w:val="24"/>
        </w:rPr>
        <w:t>․</w:t>
      </w:r>
    </w:p>
    <w:p w14:paraId="1A237AA6" w14:textId="0E615059" w:rsidR="00DE693A" w:rsidRPr="005A4AB7" w:rsidRDefault="008E6D18" w:rsidP="005A4AB7">
      <w:pPr>
        <w:widowControl w:val="0"/>
        <w:tabs>
          <w:tab w:val="left" w:pos="1701"/>
        </w:tabs>
        <w:spacing w:after="0"/>
        <w:ind w:right="-1" w:firstLine="283"/>
        <w:jc w:val="both"/>
        <w:rPr>
          <w:rFonts w:ascii="GHEA Grapalat" w:hAnsi="GHEA Grapalat"/>
          <w:bCs/>
          <w:color w:val="FF0000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>գ</w:t>
      </w:r>
      <w:r w:rsidR="00805961" w:rsidRPr="005A4AB7">
        <w:rPr>
          <w:rFonts w:ascii="GHEA Grapalat" w:hAnsi="GHEA Grapalat"/>
          <w:sz w:val="24"/>
          <w:szCs w:val="24"/>
        </w:rPr>
        <w:t>)</w:t>
      </w:r>
      <w:r w:rsidR="006F7DFF" w:rsidRPr="005A4AB7">
        <w:rPr>
          <w:rFonts w:ascii="GHEA Grapalat" w:hAnsi="GHEA Grapalat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>«</w:t>
      </w:r>
      <w:r w:rsidR="00C26E4D" w:rsidRPr="005A4AB7">
        <w:rPr>
          <w:rFonts w:ascii="GHEA Grapalat" w:hAnsi="GHEA Grapalat"/>
          <w:sz w:val="24"/>
          <w:szCs w:val="24"/>
        </w:rPr>
        <w:t>Վարձատրվող</w:t>
      </w:r>
      <w:r w:rsidR="00805961" w:rsidRPr="005A4AB7">
        <w:rPr>
          <w:rFonts w:ascii="GHEA Grapalat" w:hAnsi="GHEA Grapalat"/>
          <w:sz w:val="24"/>
          <w:szCs w:val="24"/>
        </w:rPr>
        <w:t xml:space="preserve"> </w:t>
      </w:r>
      <w:r w:rsidR="004E0362" w:rsidRPr="005A4AB7">
        <w:rPr>
          <w:rFonts w:ascii="GHEA Grapalat" w:hAnsi="GHEA Grapalat"/>
          <w:sz w:val="24"/>
          <w:szCs w:val="24"/>
        </w:rPr>
        <w:t>գործունեություն</w:t>
      </w:r>
      <w:r w:rsidR="00805961" w:rsidRPr="005A4AB7">
        <w:rPr>
          <w:rFonts w:ascii="GHEA Grapalat" w:hAnsi="GHEA Grapalat"/>
          <w:sz w:val="24"/>
          <w:szCs w:val="24"/>
        </w:rPr>
        <w:t xml:space="preserve">» </w:t>
      </w:r>
      <w:r w:rsidR="005B1570" w:rsidRPr="005A4AB7">
        <w:rPr>
          <w:rFonts w:ascii="GHEA Grapalat" w:hAnsi="GHEA Grapalat"/>
          <w:sz w:val="24"/>
          <w:szCs w:val="24"/>
        </w:rPr>
        <w:t>կդիտարկվի</w:t>
      </w:r>
      <w:r w:rsidR="00805961" w:rsidRPr="005A4AB7">
        <w:rPr>
          <w:rFonts w:ascii="GHEA Grapalat" w:hAnsi="GHEA Grapalat"/>
          <w:sz w:val="24"/>
          <w:szCs w:val="24"/>
        </w:rPr>
        <w:t xml:space="preserve"> </w:t>
      </w:r>
      <w:r w:rsidR="00DE693A" w:rsidRPr="005A4AB7">
        <w:rPr>
          <w:rFonts w:ascii="GHEA Grapalat" w:hAnsi="GHEA Grapalat"/>
          <w:bCs/>
          <w:sz w:val="24"/>
          <w:szCs w:val="24"/>
        </w:rPr>
        <w:t xml:space="preserve">աշխատանքի ցանկացած </w:t>
      </w:r>
      <w:proofErr w:type="spellStart"/>
      <w:r w:rsidR="00DE693A" w:rsidRPr="005A4AB7">
        <w:rPr>
          <w:rFonts w:ascii="GHEA Grapalat" w:hAnsi="GHEA Grapalat"/>
          <w:bCs/>
          <w:sz w:val="24"/>
          <w:szCs w:val="24"/>
        </w:rPr>
        <w:t>ձև</w:t>
      </w:r>
      <w:r w:rsidR="00CE20C0" w:rsidRPr="005A4AB7">
        <w:rPr>
          <w:rFonts w:ascii="GHEA Grapalat" w:hAnsi="GHEA Grapalat"/>
          <w:bCs/>
          <w:sz w:val="24"/>
          <w:szCs w:val="24"/>
        </w:rPr>
        <w:t>ը</w:t>
      </w:r>
      <w:proofErr w:type="spellEnd"/>
      <w:r w:rsidR="00DE693A" w:rsidRPr="005A4AB7">
        <w:rPr>
          <w:rFonts w:ascii="GHEA Grapalat" w:hAnsi="GHEA Grapalat"/>
          <w:bCs/>
          <w:sz w:val="24"/>
          <w:szCs w:val="24"/>
        </w:rPr>
        <w:t xml:space="preserve">՝ որպես </w:t>
      </w:r>
      <w:r w:rsidR="00AF77B2" w:rsidRPr="005A4AB7">
        <w:rPr>
          <w:rFonts w:ascii="GHEA Grapalat" w:hAnsi="GHEA Grapalat"/>
          <w:sz w:val="24"/>
          <w:szCs w:val="24"/>
        </w:rPr>
        <w:t>ինքնազբաղված անձ</w:t>
      </w:r>
      <w:r w:rsidR="00DE693A" w:rsidRPr="005A4AB7">
        <w:rPr>
          <w:rFonts w:ascii="GHEA Grapalat" w:hAnsi="GHEA Grapalat"/>
          <w:bCs/>
          <w:sz w:val="24"/>
          <w:szCs w:val="24"/>
        </w:rPr>
        <w:t xml:space="preserve"> կամ որպես աշխատող</w:t>
      </w:r>
      <w:r w:rsidR="005B1570" w:rsidRPr="005A4AB7">
        <w:rPr>
          <w:rFonts w:ascii="GHEA Grapalat" w:hAnsi="GHEA Grapalat"/>
          <w:bCs/>
          <w:sz w:val="24"/>
          <w:szCs w:val="24"/>
        </w:rPr>
        <w:t xml:space="preserve">, որից </w:t>
      </w:r>
      <w:r w:rsidR="005B1570" w:rsidRPr="005A4AB7">
        <w:rPr>
          <w:rFonts w:ascii="GHEA Grapalat" w:hAnsi="GHEA Grapalat"/>
          <w:sz w:val="24"/>
          <w:szCs w:val="24"/>
        </w:rPr>
        <w:t>եկամուտ է ստացվում</w:t>
      </w:r>
      <w:r w:rsidR="00561828" w:rsidRPr="005A4AB7">
        <w:rPr>
          <w:rFonts w:ascii="Cambria Math" w:hAnsi="Cambria Math" w:cs="Cambria Math"/>
          <w:bCs/>
          <w:sz w:val="24"/>
          <w:szCs w:val="24"/>
        </w:rPr>
        <w:t>․</w:t>
      </w:r>
      <w:r w:rsidR="00CE20C0" w:rsidRPr="005A4AB7">
        <w:rPr>
          <w:rFonts w:ascii="GHEA Grapalat" w:hAnsi="GHEA Grapalat"/>
          <w:bCs/>
          <w:sz w:val="24"/>
          <w:szCs w:val="24"/>
        </w:rPr>
        <w:t xml:space="preserve"> </w:t>
      </w:r>
    </w:p>
    <w:p w14:paraId="4EBA398C" w14:textId="3EA9CD10" w:rsidR="007B347F" w:rsidRPr="005A4AB7" w:rsidRDefault="004E0362" w:rsidP="005A4AB7">
      <w:pPr>
        <w:widowControl w:val="0"/>
        <w:tabs>
          <w:tab w:val="left" w:pos="1701"/>
        </w:tabs>
        <w:spacing w:after="0"/>
        <w:ind w:right="-1" w:firstLine="283"/>
        <w:jc w:val="both"/>
        <w:rPr>
          <w:rFonts w:ascii="GHEA Grapalat" w:hAnsi="GHEA Grapalat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>դ</w:t>
      </w:r>
      <w:r w:rsidR="00805961" w:rsidRPr="005A4AB7">
        <w:rPr>
          <w:rFonts w:ascii="GHEA Grapalat" w:hAnsi="GHEA Grapalat"/>
          <w:sz w:val="24"/>
          <w:szCs w:val="24"/>
        </w:rPr>
        <w:t>)</w:t>
      </w:r>
      <w:r w:rsidR="006F7DFF" w:rsidRPr="005A4AB7">
        <w:rPr>
          <w:rFonts w:ascii="GHEA Grapalat" w:hAnsi="GHEA Grapalat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>«Շահառու» նշանակում է</w:t>
      </w:r>
      <w:r w:rsidR="000573A8" w:rsidRPr="005A4AB7">
        <w:rPr>
          <w:rFonts w:ascii="GHEA Grapalat" w:hAnsi="GHEA Grapalat"/>
          <w:sz w:val="24"/>
          <w:szCs w:val="24"/>
        </w:rPr>
        <w:t>՝</w:t>
      </w:r>
      <w:r w:rsidR="00805961" w:rsidRPr="005A4AB7">
        <w:rPr>
          <w:rFonts w:ascii="GHEA Grapalat" w:hAnsi="GHEA Grapalat"/>
          <w:sz w:val="24"/>
          <w:szCs w:val="24"/>
        </w:rPr>
        <w:t xml:space="preserve"> սույն հոդվածի </w:t>
      </w:r>
      <w:r w:rsidR="00695122" w:rsidRPr="005A4AB7">
        <w:rPr>
          <w:rFonts w:ascii="GHEA Grapalat" w:hAnsi="GHEA Grapalat"/>
          <w:sz w:val="24"/>
          <w:szCs w:val="24"/>
        </w:rPr>
        <w:t>«</w:t>
      </w:r>
      <w:r w:rsidR="008E6D18" w:rsidRPr="005A4AB7">
        <w:rPr>
          <w:rFonts w:ascii="GHEA Grapalat" w:hAnsi="GHEA Grapalat"/>
          <w:sz w:val="24"/>
          <w:szCs w:val="24"/>
        </w:rPr>
        <w:t>բ</w:t>
      </w:r>
      <w:r w:rsidR="00695122" w:rsidRPr="005A4AB7">
        <w:rPr>
          <w:rFonts w:ascii="GHEA Grapalat" w:hAnsi="GHEA Grapalat"/>
          <w:sz w:val="24"/>
          <w:szCs w:val="24"/>
        </w:rPr>
        <w:t>»</w:t>
      </w:r>
      <w:r w:rsidR="00805961" w:rsidRPr="005A4AB7">
        <w:rPr>
          <w:rFonts w:ascii="GHEA Grapalat" w:hAnsi="GHEA Grapalat"/>
          <w:sz w:val="24"/>
          <w:szCs w:val="24"/>
        </w:rPr>
        <w:t xml:space="preserve"> կետով սահմանված</w:t>
      </w:r>
      <w:r w:rsidR="00EE77F0" w:rsidRPr="005A4AB7">
        <w:rPr>
          <w:rFonts w:ascii="GHEA Grapalat" w:hAnsi="GHEA Grapalat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>իմաստով</w:t>
      </w:r>
      <w:r w:rsidR="00D97A52" w:rsidRPr="005A4AB7">
        <w:rPr>
          <w:rFonts w:ascii="GHEA Grapalat" w:hAnsi="GHEA Grapalat"/>
          <w:sz w:val="24"/>
          <w:szCs w:val="24"/>
        </w:rPr>
        <w:t>՝</w:t>
      </w:r>
      <w:r w:rsidR="00EE77F0" w:rsidRPr="005A4AB7">
        <w:rPr>
          <w:rFonts w:ascii="GHEA Grapalat" w:hAnsi="GHEA Grapalat"/>
          <w:b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 xml:space="preserve">ընտանիքի </w:t>
      </w:r>
      <w:r w:rsidR="00695122" w:rsidRPr="005A4AB7">
        <w:rPr>
          <w:rFonts w:ascii="GHEA Grapalat" w:hAnsi="GHEA Grapalat"/>
          <w:sz w:val="24"/>
          <w:szCs w:val="24"/>
        </w:rPr>
        <w:t xml:space="preserve">ցանկացած </w:t>
      </w:r>
      <w:r w:rsidR="00805961" w:rsidRPr="005A4AB7">
        <w:rPr>
          <w:rFonts w:ascii="GHEA Grapalat" w:hAnsi="GHEA Grapalat"/>
          <w:sz w:val="24"/>
          <w:szCs w:val="24"/>
        </w:rPr>
        <w:t>անդամ, ո</w:t>
      </w:r>
      <w:r w:rsidR="00B56F40" w:rsidRPr="005A4AB7">
        <w:rPr>
          <w:rFonts w:ascii="GHEA Grapalat" w:hAnsi="GHEA Grapalat"/>
          <w:sz w:val="24"/>
          <w:szCs w:val="24"/>
        </w:rPr>
        <w:t>ր</w:t>
      </w:r>
      <w:r w:rsidR="00ED6AC2" w:rsidRPr="005A4AB7">
        <w:rPr>
          <w:rFonts w:ascii="GHEA Grapalat" w:hAnsi="GHEA Grapalat"/>
          <w:sz w:val="24"/>
          <w:szCs w:val="24"/>
        </w:rPr>
        <w:t>ն</w:t>
      </w:r>
      <w:r w:rsidR="00805961" w:rsidRPr="005A4AB7">
        <w:rPr>
          <w:rFonts w:ascii="GHEA Grapalat" w:hAnsi="GHEA Grapalat"/>
          <w:sz w:val="24"/>
          <w:szCs w:val="24"/>
        </w:rPr>
        <w:t xml:space="preserve"> ընդունող պետությունում վարձատրվող գործունեություն իրականացնելու համար </w:t>
      </w:r>
      <w:r w:rsidR="00577CD4" w:rsidRPr="005A4AB7">
        <w:rPr>
          <w:rFonts w:ascii="GHEA Grapalat" w:hAnsi="GHEA Grapalat"/>
          <w:sz w:val="24"/>
          <w:szCs w:val="24"/>
        </w:rPr>
        <w:t>ստանում է թույլտվությու</w:t>
      </w:r>
      <w:r w:rsidR="00805961" w:rsidRPr="005A4AB7">
        <w:rPr>
          <w:rFonts w:ascii="GHEA Grapalat" w:hAnsi="GHEA Grapalat"/>
          <w:sz w:val="24"/>
          <w:szCs w:val="24"/>
        </w:rPr>
        <w:t>ն:</w:t>
      </w:r>
    </w:p>
    <w:p w14:paraId="132CB4AF" w14:textId="77777777" w:rsidR="00810472" w:rsidRPr="005A4AB7" w:rsidRDefault="00810472" w:rsidP="005A4AB7">
      <w:pPr>
        <w:widowControl w:val="0"/>
        <w:tabs>
          <w:tab w:val="left" w:pos="1701"/>
        </w:tabs>
        <w:spacing w:after="0"/>
        <w:ind w:left="426" w:right="-1" w:firstLine="283"/>
        <w:jc w:val="both"/>
        <w:rPr>
          <w:rFonts w:ascii="GHEA Grapalat" w:hAnsi="GHEA Grapalat"/>
          <w:sz w:val="24"/>
          <w:szCs w:val="24"/>
        </w:rPr>
      </w:pPr>
    </w:p>
    <w:p w14:paraId="47FA820E" w14:textId="3F417F37" w:rsidR="008D5E9D" w:rsidRPr="005A4AB7" w:rsidRDefault="00B33A7F" w:rsidP="005A4AB7">
      <w:pPr>
        <w:widowControl w:val="0"/>
        <w:spacing w:after="0"/>
        <w:ind w:right="-1"/>
        <w:jc w:val="center"/>
        <w:rPr>
          <w:rFonts w:ascii="GHEA Grapalat" w:hAnsi="GHEA Grapalat" w:cs="Arial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ՀՈԴՎԱԾ 3</w:t>
      </w:r>
    </w:p>
    <w:p w14:paraId="28398C04" w14:textId="6C7A01DD" w:rsidR="00C55EA5" w:rsidRPr="005A4AB7" w:rsidRDefault="00064795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ԸՆԹԱՑԱԿԱՐԳԵՐԸ</w:t>
      </w:r>
      <w:r w:rsidR="00AF1977" w:rsidRPr="005A4AB7">
        <w:rPr>
          <w:rFonts w:ascii="GHEA Grapalat" w:hAnsi="GHEA Grapalat"/>
          <w:b/>
          <w:sz w:val="24"/>
          <w:szCs w:val="24"/>
        </w:rPr>
        <w:t xml:space="preserve"> </w:t>
      </w:r>
    </w:p>
    <w:p w14:paraId="7AE714F0" w14:textId="2A793718" w:rsidR="001E28B5" w:rsidRPr="005A4AB7" w:rsidRDefault="00577CD4" w:rsidP="005A4AB7">
      <w:pPr>
        <w:widowControl w:val="0"/>
        <w:tabs>
          <w:tab w:val="left" w:pos="1134"/>
        </w:tabs>
        <w:spacing w:after="0"/>
        <w:ind w:right="-1" w:firstLine="283"/>
        <w:jc w:val="both"/>
        <w:rPr>
          <w:rFonts w:ascii="GHEA Grapalat" w:hAnsi="GHEA Grapalat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>1.</w:t>
      </w:r>
      <w:r w:rsidR="00F8763D" w:rsidRPr="005A4AB7">
        <w:rPr>
          <w:rFonts w:ascii="GHEA Grapalat" w:hAnsi="GHEA Grapalat" w:cs="Arial"/>
          <w:sz w:val="24"/>
          <w:szCs w:val="24"/>
        </w:rPr>
        <w:t xml:space="preserve"> </w:t>
      </w:r>
      <w:r w:rsidR="001E28B5" w:rsidRPr="005A4AB7">
        <w:rPr>
          <w:rFonts w:ascii="GHEA Grapalat" w:hAnsi="GHEA Grapalat" w:cs="Arial"/>
          <w:sz w:val="24"/>
          <w:szCs w:val="24"/>
        </w:rPr>
        <w:t xml:space="preserve">Վարձատրվող գործունեությամբ զբաղվելու համար </w:t>
      </w:r>
      <w:r w:rsidR="00752617" w:rsidRPr="005A4AB7">
        <w:rPr>
          <w:rFonts w:ascii="GHEA Grapalat" w:hAnsi="GHEA Grapalat" w:cs="Arial"/>
          <w:sz w:val="24"/>
          <w:szCs w:val="24"/>
        </w:rPr>
        <w:t xml:space="preserve">թույլտվություն ստանալու </w:t>
      </w:r>
      <w:r w:rsidR="001E28B5" w:rsidRPr="005A4AB7">
        <w:rPr>
          <w:rFonts w:ascii="GHEA Grapalat" w:hAnsi="GHEA Grapalat" w:cs="Arial"/>
          <w:sz w:val="24"/>
          <w:szCs w:val="24"/>
        </w:rPr>
        <w:t>դիմումներ</w:t>
      </w:r>
      <w:r w:rsidR="00AF1977" w:rsidRPr="005A4AB7">
        <w:rPr>
          <w:rFonts w:ascii="GHEA Grapalat" w:hAnsi="GHEA Grapalat" w:cs="Arial"/>
          <w:sz w:val="24"/>
          <w:szCs w:val="24"/>
        </w:rPr>
        <w:t>ը</w:t>
      </w:r>
      <w:r w:rsidR="001E28B5" w:rsidRPr="005A4AB7">
        <w:rPr>
          <w:rFonts w:ascii="GHEA Grapalat" w:hAnsi="GHEA Grapalat" w:cs="Arial"/>
          <w:sz w:val="24"/>
          <w:szCs w:val="24"/>
        </w:rPr>
        <w:t xml:space="preserve"> համապատասխան դիվանագիտական ներկայացուցչության կողմից </w:t>
      </w:r>
      <w:r w:rsidR="00752617" w:rsidRPr="005A4AB7">
        <w:rPr>
          <w:rFonts w:ascii="GHEA Grapalat" w:hAnsi="GHEA Grapalat" w:cs="Arial"/>
          <w:sz w:val="24"/>
          <w:szCs w:val="24"/>
        </w:rPr>
        <w:t xml:space="preserve">ներկայացվում </w:t>
      </w:r>
      <w:r w:rsidR="00AF1977" w:rsidRPr="005A4AB7">
        <w:rPr>
          <w:rFonts w:ascii="GHEA Grapalat" w:hAnsi="GHEA Grapalat" w:cs="Arial"/>
          <w:sz w:val="24"/>
          <w:szCs w:val="24"/>
        </w:rPr>
        <w:t xml:space="preserve">են </w:t>
      </w:r>
      <w:r w:rsidR="001E28B5" w:rsidRPr="005A4AB7">
        <w:rPr>
          <w:rFonts w:ascii="GHEA Grapalat" w:hAnsi="GHEA Grapalat" w:cs="Arial"/>
          <w:sz w:val="24"/>
          <w:szCs w:val="24"/>
        </w:rPr>
        <w:t>ընդունող պետության արտաքին գործերի նախարարություն հայտագրի միջոցով:</w:t>
      </w:r>
      <w:r w:rsidR="00D60C25" w:rsidRPr="005A4AB7">
        <w:rPr>
          <w:rFonts w:ascii="GHEA Grapalat" w:hAnsi="GHEA Grapalat" w:cs="Arial"/>
          <w:sz w:val="24"/>
          <w:szCs w:val="24"/>
        </w:rPr>
        <w:t xml:space="preserve"> </w:t>
      </w:r>
      <w:r w:rsidR="00670588" w:rsidRPr="005A4AB7">
        <w:rPr>
          <w:rFonts w:ascii="GHEA Grapalat" w:hAnsi="GHEA Grapalat" w:cs="Arial"/>
          <w:sz w:val="24"/>
          <w:szCs w:val="24"/>
        </w:rPr>
        <w:t>Տվյալ ա</w:t>
      </w:r>
      <w:r w:rsidR="001E28B5" w:rsidRPr="005A4AB7">
        <w:rPr>
          <w:rFonts w:ascii="GHEA Grapalat" w:hAnsi="GHEA Grapalat" w:cs="Arial"/>
          <w:sz w:val="24"/>
          <w:szCs w:val="24"/>
        </w:rPr>
        <w:t xml:space="preserve">նձի, ում համար </w:t>
      </w:r>
      <w:proofErr w:type="spellStart"/>
      <w:r w:rsidR="00752617" w:rsidRPr="005A4AB7">
        <w:rPr>
          <w:rFonts w:ascii="GHEA Grapalat" w:hAnsi="GHEA Grapalat" w:cs="Arial"/>
          <w:sz w:val="24"/>
          <w:szCs w:val="24"/>
        </w:rPr>
        <w:t>հայցվում</w:t>
      </w:r>
      <w:proofErr w:type="spellEnd"/>
      <w:r w:rsidR="00752617" w:rsidRPr="005A4AB7">
        <w:rPr>
          <w:rFonts w:ascii="GHEA Grapalat" w:hAnsi="GHEA Grapalat" w:cs="Arial"/>
          <w:sz w:val="24"/>
          <w:szCs w:val="24"/>
        </w:rPr>
        <w:t xml:space="preserve"> </w:t>
      </w:r>
      <w:r w:rsidR="001E28B5" w:rsidRPr="005A4AB7">
        <w:rPr>
          <w:rFonts w:ascii="GHEA Grapalat" w:hAnsi="GHEA Grapalat" w:cs="Arial"/>
          <w:sz w:val="24"/>
          <w:szCs w:val="24"/>
        </w:rPr>
        <w:t>է թույլտվություն, ս</w:t>
      </w:r>
      <w:r w:rsidR="001E28B5" w:rsidRPr="005A4AB7">
        <w:rPr>
          <w:rFonts w:ascii="GHEA Grapalat" w:hAnsi="GHEA Grapalat"/>
          <w:sz w:val="24"/>
          <w:szCs w:val="24"/>
        </w:rPr>
        <w:t xml:space="preserve">ույն Համաձայնագրի 2-րդ հոդվածով սահմանված՝ ընտանիքի անդամ լինելու փաստը ստուգելուց և պաշտոնական դիմումը </w:t>
      </w:r>
      <w:r w:rsidR="00752617" w:rsidRPr="005A4AB7">
        <w:rPr>
          <w:rFonts w:ascii="GHEA Grapalat" w:hAnsi="GHEA Grapalat"/>
          <w:sz w:val="24"/>
          <w:szCs w:val="24"/>
        </w:rPr>
        <w:t xml:space="preserve">քննարկելուց </w:t>
      </w:r>
      <w:r w:rsidR="001E28B5" w:rsidRPr="005A4AB7">
        <w:rPr>
          <w:rFonts w:ascii="GHEA Grapalat" w:hAnsi="GHEA Grapalat"/>
          <w:sz w:val="24"/>
          <w:szCs w:val="24"/>
        </w:rPr>
        <w:t xml:space="preserve">հետո ընդունող պետության արտաքին գործերի նախարարությունը անհապաղ և պաշտոնապես տեղեկացնում է </w:t>
      </w:r>
      <w:proofErr w:type="spellStart"/>
      <w:r w:rsidR="001E28B5" w:rsidRPr="005A4AB7">
        <w:rPr>
          <w:rFonts w:ascii="GHEA Grapalat" w:hAnsi="GHEA Grapalat"/>
          <w:sz w:val="24"/>
          <w:szCs w:val="24"/>
        </w:rPr>
        <w:t>հավատարմագրող</w:t>
      </w:r>
      <w:proofErr w:type="spellEnd"/>
      <w:r w:rsidR="001E28B5" w:rsidRPr="005A4AB7">
        <w:rPr>
          <w:rFonts w:ascii="GHEA Grapalat" w:hAnsi="GHEA Grapalat"/>
          <w:sz w:val="24"/>
          <w:szCs w:val="24"/>
        </w:rPr>
        <w:t xml:space="preserve"> պետության դեսպանությանը, որ ընտանիքի</w:t>
      </w:r>
      <w:r w:rsidR="00670588" w:rsidRPr="005A4AB7">
        <w:rPr>
          <w:rFonts w:ascii="GHEA Grapalat" w:hAnsi="GHEA Grapalat"/>
          <w:sz w:val="24"/>
          <w:szCs w:val="24"/>
        </w:rPr>
        <w:t xml:space="preserve"> </w:t>
      </w:r>
      <w:r w:rsidR="001E28B5" w:rsidRPr="005A4AB7">
        <w:rPr>
          <w:rFonts w:ascii="GHEA Grapalat" w:hAnsi="GHEA Grapalat"/>
          <w:sz w:val="24"/>
          <w:szCs w:val="24"/>
        </w:rPr>
        <w:t>անդամը աշխատելու թույլտվություն է ստանում՝ համաձայն ընդունող պետության ազգային օրենսդրության:</w:t>
      </w:r>
    </w:p>
    <w:p w14:paraId="22B09ED0" w14:textId="60239E31" w:rsidR="00786FFE" w:rsidRPr="005A4AB7" w:rsidRDefault="004C6C53" w:rsidP="005A4AB7">
      <w:pPr>
        <w:widowControl w:val="0"/>
        <w:tabs>
          <w:tab w:val="left" w:pos="1134"/>
        </w:tabs>
        <w:spacing w:after="0"/>
        <w:ind w:right="-1" w:firstLine="283"/>
        <w:jc w:val="both"/>
        <w:rPr>
          <w:rFonts w:ascii="GHEA Grapalat" w:hAnsi="GHEA Grapalat" w:cs="Arial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>2</w:t>
      </w:r>
      <w:r w:rsidR="00377155" w:rsidRPr="005A4AB7">
        <w:rPr>
          <w:rFonts w:ascii="GHEA Grapalat" w:hAnsi="GHEA Grapalat"/>
          <w:sz w:val="24"/>
          <w:szCs w:val="24"/>
        </w:rPr>
        <w:t>.</w:t>
      </w:r>
      <w:r w:rsidR="00F8763D" w:rsidRPr="005A4AB7">
        <w:rPr>
          <w:rFonts w:ascii="GHEA Grapalat" w:hAnsi="GHEA Grapalat"/>
          <w:sz w:val="24"/>
          <w:szCs w:val="24"/>
        </w:rPr>
        <w:t xml:space="preserve"> </w:t>
      </w:r>
      <w:r w:rsidR="00321935" w:rsidRPr="005A4AB7">
        <w:rPr>
          <w:rFonts w:ascii="GHEA Grapalat" w:hAnsi="GHEA Grapalat"/>
          <w:sz w:val="24"/>
          <w:szCs w:val="24"/>
        </w:rPr>
        <w:t xml:space="preserve">Նշված </w:t>
      </w:r>
      <w:proofErr w:type="spellStart"/>
      <w:r w:rsidR="00321935" w:rsidRPr="005A4AB7">
        <w:rPr>
          <w:rFonts w:ascii="GHEA Grapalat" w:hAnsi="GHEA Grapalat"/>
          <w:sz w:val="24"/>
          <w:szCs w:val="24"/>
        </w:rPr>
        <w:t>թ</w:t>
      </w:r>
      <w:r w:rsidR="00377155" w:rsidRPr="005A4AB7">
        <w:rPr>
          <w:rFonts w:ascii="GHEA Grapalat" w:hAnsi="GHEA Grapalat"/>
          <w:sz w:val="24"/>
          <w:szCs w:val="24"/>
        </w:rPr>
        <w:t>ույլտվություն</w:t>
      </w:r>
      <w:r w:rsidR="00321935" w:rsidRPr="005A4AB7">
        <w:rPr>
          <w:rFonts w:ascii="GHEA Grapalat" w:hAnsi="GHEA Grapalat"/>
          <w:sz w:val="24"/>
          <w:szCs w:val="24"/>
        </w:rPr>
        <w:t>ներ</w:t>
      </w:r>
      <w:r w:rsidR="00377155" w:rsidRPr="005A4AB7">
        <w:rPr>
          <w:rFonts w:ascii="GHEA Grapalat" w:hAnsi="GHEA Grapalat"/>
          <w:sz w:val="24"/>
          <w:szCs w:val="24"/>
        </w:rPr>
        <w:t>ը</w:t>
      </w:r>
      <w:proofErr w:type="spellEnd"/>
      <w:r w:rsidR="00377155" w:rsidRPr="005A4AB7">
        <w:rPr>
          <w:rFonts w:ascii="GHEA Grapalat" w:hAnsi="GHEA Grapalat"/>
          <w:sz w:val="24"/>
          <w:szCs w:val="24"/>
        </w:rPr>
        <w:t xml:space="preserve"> տրվում </w:t>
      </w:r>
      <w:r w:rsidR="00321935" w:rsidRPr="005A4AB7">
        <w:rPr>
          <w:rFonts w:ascii="GHEA Grapalat" w:hAnsi="GHEA Grapalat"/>
          <w:sz w:val="24"/>
          <w:szCs w:val="24"/>
        </w:rPr>
        <w:t>են</w:t>
      </w:r>
      <w:r w:rsidR="00377155" w:rsidRPr="005A4AB7">
        <w:rPr>
          <w:rFonts w:ascii="GHEA Grapalat" w:hAnsi="GHEA Grapalat"/>
          <w:sz w:val="24"/>
          <w:szCs w:val="24"/>
        </w:rPr>
        <w:t xml:space="preserve"> այն ժամանակահատվածի համար, որի ընթացքում դիվանագիտական </w:t>
      </w:r>
      <w:r w:rsidR="00324AFD" w:rsidRPr="005A4AB7">
        <w:rPr>
          <w:rFonts w:ascii="GHEA Grapalat" w:hAnsi="GHEA Grapalat"/>
          <w:sz w:val="24"/>
          <w:szCs w:val="24"/>
        </w:rPr>
        <w:t xml:space="preserve">ներկայացուցչության </w:t>
      </w:r>
      <w:r w:rsidR="002313C5" w:rsidRPr="005A4AB7">
        <w:rPr>
          <w:rFonts w:ascii="GHEA Grapalat" w:hAnsi="GHEA Grapalat"/>
          <w:sz w:val="24"/>
          <w:szCs w:val="24"/>
        </w:rPr>
        <w:t xml:space="preserve">կամ </w:t>
      </w:r>
      <w:r w:rsidR="00377155" w:rsidRPr="005A4AB7">
        <w:rPr>
          <w:rFonts w:ascii="GHEA Grapalat" w:hAnsi="GHEA Grapalat"/>
          <w:sz w:val="24"/>
          <w:szCs w:val="24"/>
        </w:rPr>
        <w:t xml:space="preserve">հյուպատոսական </w:t>
      </w:r>
      <w:r w:rsidR="00324AFD" w:rsidRPr="005A4AB7">
        <w:rPr>
          <w:rFonts w:ascii="GHEA Grapalat" w:hAnsi="GHEA Grapalat"/>
          <w:sz w:val="24"/>
          <w:szCs w:val="24"/>
        </w:rPr>
        <w:t xml:space="preserve">հիմնարկի </w:t>
      </w:r>
      <w:r w:rsidR="00377155" w:rsidRPr="005A4AB7">
        <w:rPr>
          <w:rFonts w:ascii="GHEA Grapalat" w:hAnsi="GHEA Grapalat"/>
          <w:sz w:val="24"/>
          <w:szCs w:val="24"/>
        </w:rPr>
        <w:t>անձնակազմ</w:t>
      </w:r>
      <w:r w:rsidR="00324AFD" w:rsidRPr="005A4AB7">
        <w:rPr>
          <w:rFonts w:ascii="GHEA Grapalat" w:hAnsi="GHEA Grapalat"/>
          <w:sz w:val="24"/>
          <w:szCs w:val="24"/>
        </w:rPr>
        <w:t>ը</w:t>
      </w:r>
      <w:r w:rsidR="00377155" w:rsidRPr="005A4AB7">
        <w:rPr>
          <w:rFonts w:ascii="GHEA Grapalat" w:hAnsi="GHEA Grapalat"/>
          <w:sz w:val="24"/>
          <w:szCs w:val="24"/>
        </w:rPr>
        <w:t xml:space="preserve">  ընդունող պետությունում մնում է հավատարմագրված:</w:t>
      </w:r>
    </w:p>
    <w:p w14:paraId="15AEFF97" w14:textId="46542ECA" w:rsidR="00381518" w:rsidRPr="005A4AB7" w:rsidRDefault="004C6C53" w:rsidP="005A4AB7">
      <w:pPr>
        <w:widowControl w:val="0"/>
        <w:tabs>
          <w:tab w:val="left" w:pos="1134"/>
        </w:tabs>
        <w:spacing w:after="0"/>
        <w:ind w:right="-1" w:firstLine="283"/>
        <w:jc w:val="both"/>
        <w:rPr>
          <w:rFonts w:ascii="GHEA Grapalat" w:hAnsi="GHEA Grapalat" w:cs="Arial"/>
          <w:i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>3</w:t>
      </w:r>
      <w:r w:rsidR="00377155" w:rsidRPr="005A4AB7">
        <w:rPr>
          <w:rFonts w:ascii="GHEA Grapalat" w:hAnsi="GHEA Grapalat"/>
          <w:sz w:val="24"/>
          <w:szCs w:val="24"/>
        </w:rPr>
        <w:t>.</w:t>
      </w:r>
      <w:r w:rsidR="00F8763D" w:rsidRPr="005A4AB7">
        <w:rPr>
          <w:rFonts w:ascii="GHEA Grapalat" w:hAnsi="GHEA Grapalat"/>
          <w:sz w:val="24"/>
          <w:szCs w:val="24"/>
        </w:rPr>
        <w:t xml:space="preserve"> </w:t>
      </w:r>
      <w:r w:rsidR="00377155" w:rsidRPr="005A4AB7">
        <w:rPr>
          <w:rFonts w:ascii="GHEA Grapalat" w:hAnsi="GHEA Grapalat"/>
          <w:sz w:val="24"/>
          <w:szCs w:val="24"/>
        </w:rPr>
        <w:t xml:space="preserve">Սույն </w:t>
      </w:r>
      <w:r w:rsidR="00321935" w:rsidRPr="005A4AB7">
        <w:rPr>
          <w:rFonts w:ascii="GHEA Grapalat" w:hAnsi="GHEA Grapalat"/>
          <w:sz w:val="24"/>
          <w:szCs w:val="24"/>
        </w:rPr>
        <w:t>Հ</w:t>
      </w:r>
      <w:r w:rsidR="00377155" w:rsidRPr="005A4AB7">
        <w:rPr>
          <w:rFonts w:ascii="GHEA Grapalat" w:hAnsi="GHEA Grapalat"/>
          <w:sz w:val="24"/>
          <w:szCs w:val="24"/>
        </w:rPr>
        <w:t xml:space="preserve">ամաձայնագրի դրույթները չպետք է մեկնաբանվեն որպես </w:t>
      </w:r>
      <w:r w:rsidRPr="005A4AB7">
        <w:rPr>
          <w:rFonts w:ascii="GHEA Grapalat" w:hAnsi="GHEA Grapalat"/>
          <w:sz w:val="24"/>
          <w:szCs w:val="24"/>
        </w:rPr>
        <w:t xml:space="preserve">Կողմերի </w:t>
      </w:r>
      <w:proofErr w:type="spellStart"/>
      <w:r w:rsidR="00377155" w:rsidRPr="005A4AB7">
        <w:rPr>
          <w:rFonts w:ascii="GHEA Grapalat" w:hAnsi="GHEA Grapalat"/>
          <w:sz w:val="24"/>
          <w:szCs w:val="24"/>
        </w:rPr>
        <w:t>միջ</w:t>
      </w:r>
      <w:r w:rsidR="00074A44" w:rsidRPr="005A4AB7">
        <w:rPr>
          <w:rFonts w:ascii="GHEA Grapalat" w:hAnsi="GHEA Grapalat"/>
          <w:sz w:val="24"/>
          <w:szCs w:val="24"/>
        </w:rPr>
        <w:t>և</w:t>
      </w:r>
      <w:proofErr w:type="spellEnd"/>
      <w:r w:rsidR="00377155" w:rsidRPr="005A4AB7">
        <w:rPr>
          <w:rFonts w:ascii="GHEA Grapalat" w:hAnsi="GHEA Grapalat"/>
          <w:sz w:val="24"/>
          <w:szCs w:val="24"/>
        </w:rPr>
        <w:t xml:space="preserve"> </w:t>
      </w:r>
      <w:r w:rsidR="00A06825" w:rsidRPr="005A4AB7">
        <w:rPr>
          <w:rFonts w:ascii="GHEA Grapalat" w:hAnsi="GHEA Grapalat"/>
          <w:sz w:val="24"/>
          <w:szCs w:val="24"/>
        </w:rPr>
        <w:t>վկայականների</w:t>
      </w:r>
      <w:r w:rsidR="00377155" w:rsidRPr="005A4AB7">
        <w:rPr>
          <w:rFonts w:ascii="GHEA Grapalat" w:hAnsi="GHEA Grapalat"/>
          <w:sz w:val="24"/>
          <w:szCs w:val="24"/>
        </w:rPr>
        <w:t xml:space="preserve">, գիտական աստիճանների կամ կրթության ինքնաբերաբար </w:t>
      </w:r>
      <w:r w:rsidR="005C200A" w:rsidRPr="005A4AB7">
        <w:rPr>
          <w:rFonts w:ascii="GHEA Grapalat" w:hAnsi="GHEA Grapalat"/>
          <w:sz w:val="24"/>
          <w:szCs w:val="24"/>
        </w:rPr>
        <w:t>ճանաչում</w:t>
      </w:r>
      <w:r w:rsidR="00377155" w:rsidRPr="005A4AB7">
        <w:rPr>
          <w:rFonts w:ascii="GHEA Grapalat" w:hAnsi="GHEA Grapalat"/>
          <w:sz w:val="24"/>
          <w:szCs w:val="24"/>
        </w:rPr>
        <w:t>:</w:t>
      </w:r>
      <w:r w:rsidR="006A7325" w:rsidRPr="005A4AB7">
        <w:rPr>
          <w:rFonts w:ascii="GHEA Grapalat" w:hAnsi="GHEA Grapalat"/>
          <w:sz w:val="24"/>
          <w:szCs w:val="24"/>
        </w:rPr>
        <w:t xml:space="preserve"> </w:t>
      </w:r>
    </w:p>
    <w:p w14:paraId="2E8C0F80" w14:textId="77777777" w:rsidR="00381518" w:rsidRPr="005A4AB7" w:rsidRDefault="00381518" w:rsidP="005A4AB7">
      <w:pPr>
        <w:widowControl w:val="0"/>
        <w:spacing w:after="0"/>
        <w:ind w:left="426" w:right="-1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70344DB2" w14:textId="758FF3E2" w:rsidR="006D1A0E" w:rsidRPr="005A4AB7" w:rsidRDefault="006D1A0E" w:rsidP="005A4AB7">
      <w:pPr>
        <w:widowControl w:val="0"/>
        <w:spacing w:after="0"/>
        <w:ind w:right="-1"/>
        <w:jc w:val="center"/>
        <w:rPr>
          <w:rFonts w:ascii="GHEA Grapalat" w:hAnsi="GHEA Grapalat" w:cs="Arial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ՀՈԴՎԱԾ 4</w:t>
      </w:r>
    </w:p>
    <w:p w14:paraId="6ECFED97" w14:textId="1DA0F86E" w:rsidR="004C7A7D" w:rsidRPr="005A4AB7" w:rsidRDefault="008D4EA1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ՎՃԱՐՆԵՐ</w:t>
      </w:r>
    </w:p>
    <w:p w14:paraId="0FEEC6FB" w14:textId="7859CC92" w:rsidR="00077A2B" w:rsidRPr="005A4AB7" w:rsidRDefault="000F08CF" w:rsidP="005A4AB7">
      <w:pPr>
        <w:widowControl w:val="0"/>
        <w:spacing w:after="0"/>
        <w:ind w:right="-1" w:firstLine="283"/>
        <w:jc w:val="both"/>
        <w:rPr>
          <w:rFonts w:ascii="GHEA Grapalat" w:hAnsi="GHEA Grapalat" w:cs="Arial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 xml:space="preserve">Սույն Համաձայնագրի </w:t>
      </w:r>
      <w:r w:rsidR="006D1A0E" w:rsidRPr="005A4AB7">
        <w:rPr>
          <w:rFonts w:ascii="GHEA Grapalat" w:hAnsi="GHEA Grapalat"/>
          <w:sz w:val="24"/>
          <w:szCs w:val="24"/>
        </w:rPr>
        <w:t>3-րդ հոդվածի</w:t>
      </w:r>
      <w:r w:rsidR="009100DD" w:rsidRPr="005A4AB7">
        <w:rPr>
          <w:rFonts w:ascii="GHEA Grapalat" w:hAnsi="GHEA Grapalat"/>
          <w:sz w:val="24"/>
          <w:szCs w:val="24"/>
        </w:rPr>
        <w:t xml:space="preserve"> համաձայն</w:t>
      </w:r>
      <w:r w:rsidR="006D1A0E" w:rsidRPr="005A4AB7">
        <w:rPr>
          <w:rFonts w:ascii="GHEA Grapalat" w:hAnsi="GHEA Grapalat"/>
          <w:color w:val="00B050"/>
          <w:sz w:val="24"/>
          <w:szCs w:val="24"/>
        </w:rPr>
        <w:t xml:space="preserve"> </w:t>
      </w:r>
      <w:r w:rsidR="00AF77B2" w:rsidRPr="005A4AB7">
        <w:rPr>
          <w:rFonts w:ascii="GHEA Grapalat" w:hAnsi="GHEA Grapalat"/>
          <w:sz w:val="24"/>
          <w:szCs w:val="24"/>
        </w:rPr>
        <w:t>աշխատանքի</w:t>
      </w:r>
      <w:r w:rsidR="006D1A0E" w:rsidRPr="005A4AB7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5A4AB7">
        <w:rPr>
          <w:rFonts w:ascii="GHEA Grapalat" w:hAnsi="GHEA Grapalat"/>
          <w:sz w:val="24"/>
          <w:szCs w:val="24"/>
        </w:rPr>
        <w:t>թույլտվությունների</w:t>
      </w:r>
      <w:proofErr w:type="spellEnd"/>
      <w:r w:rsidR="006D1A0E" w:rsidRPr="005A4AB7">
        <w:rPr>
          <w:rFonts w:ascii="GHEA Grapalat" w:hAnsi="GHEA Grapalat"/>
          <w:sz w:val="24"/>
          <w:szCs w:val="24"/>
        </w:rPr>
        <w:t xml:space="preserve"> տրամադրման համար </w:t>
      </w:r>
      <w:r w:rsidR="000E214D" w:rsidRPr="005A4AB7">
        <w:rPr>
          <w:rFonts w:ascii="GHEA Grapalat" w:hAnsi="GHEA Grapalat"/>
          <w:sz w:val="24"/>
          <w:szCs w:val="24"/>
        </w:rPr>
        <w:t xml:space="preserve">գումար </w:t>
      </w:r>
      <w:r w:rsidR="006D1A0E" w:rsidRPr="005A4AB7">
        <w:rPr>
          <w:rFonts w:ascii="GHEA Grapalat" w:hAnsi="GHEA Grapalat"/>
          <w:sz w:val="24"/>
          <w:szCs w:val="24"/>
        </w:rPr>
        <w:t>չի գանձվում:</w:t>
      </w:r>
      <w:r w:rsidR="000E214D" w:rsidRPr="005A4AB7">
        <w:rPr>
          <w:rFonts w:ascii="GHEA Grapalat" w:hAnsi="GHEA Grapalat"/>
          <w:sz w:val="24"/>
          <w:szCs w:val="24"/>
        </w:rPr>
        <w:t xml:space="preserve"> </w:t>
      </w:r>
    </w:p>
    <w:p w14:paraId="26B2E6A0" w14:textId="77777777" w:rsidR="00D10AC5" w:rsidRPr="005A4AB7" w:rsidRDefault="00D10AC5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</w:p>
    <w:p w14:paraId="45F2935F" w14:textId="13D29019" w:rsidR="00A24283" w:rsidRPr="005A4AB7" w:rsidRDefault="00B33A7F" w:rsidP="005A4AB7">
      <w:pPr>
        <w:widowControl w:val="0"/>
        <w:spacing w:after="0"/>
        <w:ind w:right="-1"/>
        <w:jc w:val="center"/>
        <w:rPr>
          <w:rFonts w:ascii="GHEA Grapalat" w:hAnsi="GHEA Grapalat" w:cs="Arial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ՀՈԴՎԱԾ 5</w:t>
      </w:r>
    </w:p>
    <w:p w14:paraId="07AA8554" w14:textId="7A8981D5" w:rsidR="00C215E6" w:rsidRPr="005A4AB7" w:rsidRDefault="00F2462F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ՍԱՀՄԱՆԱՓԱԿՈՒՄՆԵՐԸ</w:t>
      </w:r>
    </w:p>
    <w:p w14:paraId="28EF6ED5" w14:textId="51944F34" w:rsidR="00D66978" w:rsidRPr="005A4AB7" w:rsidRDefault="00F8763D" w:rsidP="005A4AB7">
      <w:pPr>
        <w:widowControl w:val="0"/>
        <w:tabs>
          <w:tab w:val="left" w:pos="1134"/>
        </w:tabs>
        <w:spacing w:after="0"/>
        <w:ind w:right="-1" w:firstLine="283"/>
        <w:jc w:val="both"/>
        <w:rPr>
          <w:rFonts w:ascii="GHEA Grapalat" w:hAnsi="GHEA Grapalat" w:cs="Arial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 xml:space="preserve">1. </w:t>
      </w:r>
      <w:r w:rsidR="00C5760B" w:rsidRPr="005A4AB7">
        <w:rPr>
          <w:rFonts w:ascii="GHEA Grapalat" w:hAnsi="GHEA Grapalat"/>
          <w:sz w:val="24"/>
          <w:szCs w:val="24"/>
        </w:rPr>
        <w:t>Սահմանափակումներ զ</w:t>
      </w:r>
      <w:r w:rsidR="00805961" w:rsidRPr="005A4AB7">
        <w:rPr>
          <w:rFonts w:ascii="GHEA Grapalat" w:hAnsi="GHEA Grapalat"/>
          <w:sz w:val="24"/>
          <w:szCs w:val="24"/>
        </w:rPr>
        <w:t xml:space="preserve">բաղվածության կամ վարձատրվող գործունեության բնույթի կամ տեսակի, որոնցում </w:t>
      </w:r>
      <w:proofErr w:type="spellStart"/>
      <w:r w:rsidR="00A06825" w:rsidRPr="005A4AB7">
        <w:rPr>
          <w:rFonts w:ascii="GHEA Grapalat" w:hAnsi="GHEA Grapalat"/>
          <w:sz w:val="24"/>
          <w:szCs w:val="24"/>
        </w:rPr>
        <w:t>շահառուները</w:t>
      </w:r>
      <w:proofErr w:type="spellEnd"/>
      <w:r w:rsidR="00805961" w:rsidRPr="005A4AB7">
        <w:rPr>
          <w:rFonts w:ascii="GHEA Grapalat" w:hAnsi="GHEA Grapalat"/>
          <w:sz w:val="24"/>
          <w:szCs w:val="24"/>
        </w:rPr>
        <w:t xml:space="preserve"> կարող են ներգրավվել, չկան: Այնուամենայնիվ, </w:t>
      </w:r>
      <w:r w:rsidR="00805961" w:rsidRPr="005A4AB7">
        <w:rPr>
          <w:rFonts w:ascii="GHEA Grapalat" w:hAnsi="GHEA Grapalat"/>
          <w:sz w:val="24"/>
          <w:szCs w:val="24"/>
        </w:rPr>
        <w:lastRenderedPageBreak/>
        <w:t xml:space="preserve">գործունեության այն տեսակների դեպքում, որոնց համար </w:t>
      </w:r>
      <w:r w:rsidR="003D26DC" w:rsidRPr="005A4AB7">
        <w:rPr>
          <w:rFonts w:ascii="GHEA Grapalat" w:hAnsi="GHEA Grapalat"/>
          <w:sz w:val="24"/>
          <w:szCs w:val="24"/>
        </w:rPr>
        <w:t>պահանջվում</w:t>
      </w:r>
      <w:r w:rsidR="00805961" w:rsidRPr="005A4AB7">
        <w:rPr>
          <w:rFonts w:ascii="GHEA Grapalat" w:hAnsi="GHEA Grapalat"/>
          <w:sz w:val="24"/>
          <w:szCs w:val="24"/>
        </w:rPr>
        <w:t xml:space="preserve"> են հատուկ որակներ կամ որակավորումներ, անհրաժեշտ է, որ </w:t>
      </w:r>
      <w:r w:rsidR="00A06825" w:rsidRPr="005A4AB7">
        <w:rPr>
          <w:rFonts w:ascii="GHEA Grapalat" w:hAnsi="GHEA Grapalat"/>
          <w:sz w:val="24"/>
          <w:szCs w:val="24"/>
        </w:rPr>
        <w:t>շահառուն</w:t>
      </w:r>
      <w:r w:rsidR="003D26DC" w:rsidRPr="005A4AB7">
        <w:rPr>
          <w:rFonts w:ascii="GHEA Grapalat" w:hAnsi="GHEA Grapalat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>համապատասխանի ընդունող պետությունում այդպիսի մասնագիտությունների կամ գործունեության կատարումը կարգավորող</w:t>
      </w:r>
      <w:r w:rsidR="00D42456" w:rsidRPr="005A4AB7">
        <w:rPr>
          <w:rFonts w:ascii="GHEA Grapalat" w:hAnsi="GHEA Grapalat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>կանոններին</w:t>
      </w:r>
      <w:r w:rsidR="001841E3" w:rsidRPr="005A4AB7">
        <w:rPr>
          <w:rFonts w:ascii="GHEA Grapalat" w:hAnsi="GHEA Grapalat"/>
          <w:sz w:val="24"/>
          <w:szCs w:val="24"/>
        </w:rPr>
        <w:t>:</w:t>
      </w:r>
      <w:r w:rsidR="00E37D42" w:rsidRPr="005A4AB7">
        <w:rPr>
          <w:rFonts w:ascii="GHEA Grapalat" w:hAnsi="GHEA Grapalat"/>
          <w:sz w:val="24"/>
          <w:szCs w:val="24"/>
        </w:rPr>
        <w:t xml:space="preserve"> </w:t>
      </w:r>
    </w:p>
    <w:p w14:paraId="7BDA49B2" w14:textId="55220A15" w:rsidR="00077A2B" w:rsidRPr="005A4AB7" w:rsidRDefault="00F8763D" w:rsidP="005A4AB7">
      <w:pPr>
        <w:widowControl w:val="0"/>
        <w:tabs>
          <w:tab w:val="left" w:pos="1134"/>
        </w:tabs>
        <w:spacing w:after="0"/>
        <w:ind w:right="-1" w:firstLine="283"/>
        <w:jc w:val="both"/>
        <w:rPr>
          <w:rFonts w:ascii="GHEA Grapalat" w:hAnsi="GHEA Grapalat" w:cs="Arial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 xml:space="preserve">2. </w:t>
      </w:r>
      <w:r w:rsidR="00805961" w:rsidRPr="005A4AB7">
        <w:rPr>
          <w:rFonts w:ascii="GHEA Grapalat" w:hAnsi="GHEA Grapalat"/>
          <w:sz w:val="24"/>
          <w:szCs w:val="24"/>
        </w:rPr>
        <w:t xml:space="preserve">Թույլտվությունը կարող է մերժվել գործունեության այն տեսակների դեպքում, որոնք, </w:t>
      </w:r>
      <w:proofErr w:type="spellStart"/>
      <w:r w:rsidR="00A06825" w:rsidRPr="005A4AB7">
        <w:rPr>
          <w:rFonts w:ascii="GHEA Grapalat" w:hAnsi="GHEA Grapalat"/>
          <w:sz w:val="24"/>
          <w:szCs w:val="24"/>
        </w:rPr>
        <w:t>ագային</w:t>
      </w:r>
      <w:proofErr w:type="spellEnd"/>
      <w:r w:rsidR="00A06825" w:rsidRPr="005A4AB7">
        <w:rPr>
          <w:rFonts w:ascii="GHEA Grapalat" w:hAnsi="GHEA Grapalat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 xml:space="preserve">անվտանգության նկատառումներից </w:t>
      </w:r>
      <w:r w:rsidR="00A06825" w:rsidRPr="005A4AB7">
        <w:rPr>
          <w:rFonts w:ascii="GHEA Grapalat" w:hAnsi="GHEA Grapalat"/>
          <w:sz w:val="24"/>
          <w:szCs w:val="24"/>
        </w:rPr>
        <w:t xml:space="preserve">և այլ ազգային շահերից </w:t>
      </w:r>
      <w:r w:rsidR="00805961" w:rsidRPr="005A4AB7">
        <w:rPr>
          <w:rFonts w:ascii="GHEA Grapalat" w:hAnsi="GHEA Grapalat"/>
          <w:sz w:val="24"/>
          <w:szCs w:val="24"/>
        </w:rPr>
        <w:t>ելնելով, կարող են իրականացվել միայն ընդունող պետության քաղաքացիների կողմից:</w:t>
      </w:r>
    </w:p>
    <w:p w14:paraId="7C0156BD" w14:textId="77777777" w:rsidR="00D10AC5" w:rsidRPr="005A4AB7" w:rsidRDefault="00D10AC5" w:rsidP="005A4AB7">
      <w:pPr>
        <w:widowControl w:val="0"/>
        <w:spacing w:after="0"/>
        <w:ind w:left="426" w:right="-1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14AD6188" w14:textId="77885066" w:rsidR="008D5E9D" w:rsidRPr="005A4AB7" w:rsidRDefault="0037107A" w:rsidP="005A4AB7">
      <w:pPr>
        <w:widowControl w:val="0"/>
        <w:spacing w:after="0"/>
        <w:ind w:right="-1"/>
        <w:jc w:val="center"/>
        <w:rPr>
          <w:rFonts w:ascii="GHEA Grapalat" w:hAnsi="GHEA Grapalat" w:cs="Arial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ՀՈԴՎԱԾ 6</w:t>
      </w:r>
    </w:p>
    <w:p w14:paraId="5BB0190A" w14:textId="1F4F3B2F" w:rsidR="003320B4" w:rsidRPr="005A4AB7" w:rsidRDefault="0037107A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ԹՈՒՅԼՏՎՈՒԹՅԱՆ ԳՈՐԾՈՂՈՒԹՅԱՆ ԴԱԴԱՐԵՑՈՒՄԸ</w:t>
      </w:r>
    </w:p>
    <w:p w14:paraId="7BFFF03A" w14:textId="083C9DAD" w:rsidR="008D5E9D" w:rsidRPr="005A4AB7" w:rsidRDefault="00F8763D" w:rsidP="005A4AB7">
      <w:pPr>
        <w:widowControl w:val="0"/>
        <w:tabs>
          <w:tab w:val="left" w:pos="1134"/>
        </w:tabs>
        <w:spacing w:after="0"/>
        <w:ind w:right="-1" w:firstLine="283"/>
        <w:jc w:val="both"/>
        <w:rPr>
          <w:rFonts w:ascii="GHEA Grapalat" w:hAnsi="GHEA Grapalat" w:cs="Arial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 xml:space="preserve">1. </w:t>
      </w:r>
      <w:r w:rsidR="00805961" w:rsidRPr="005A4AB7">
        <w:rPr>
          <w:rFonts w:ascii="GHEA Grapalat" w:hAnsi="GHEA Grapalat"/>
          <w:sz w:val="24"/>
          <w:szCs w:val="24"/>
        </w:rPr>
        <w:t>Վարձատրվող գործունեությամբ զբաղվելու թույլտվությ</w:t>
      </w:r>
      <w:r w:rsidR="00FA0638" w:rsidRPr="005A4AB7">
        <w:rPr>
          <w:rFonts w:ascii="GHEA Grapalat" w:hAnsi="GHEA Grapalat"/>
          <w:sz w:val="24"/>
          <w:szCs w:val="24"/>
        </w:rPr>
        <w:t>ա</w:t>
      </w:r>
      <w:r w:rsidR="00805961" w:rsidRPr="005A4AB7">
        <w:rPr>
          <w:rFonts w:ascii="GHEA Grapalat" w:hAnsi="GHEA Grapalat"/>
          <w:sz w:val="24"/>
          <w:szCs w:val="24"/>
        </w:rPr>
        <w:t xml:space="preserve">ն </w:t>
      </w:r>
      <w:r w:rsidR="00FA0638" w:rsidRPr="005A4AB7">
        <w:rPr>
          <w:rFonts w:ascii="GHEA Grapalat" w:hAnsi="GHEA Grapalat"/>
          <w:sz w:val="24"/>
          <w:szCs w:val="24"/>
        </w:rPr>
        <w:t>գործողությունը դադարում</w:t>
      </w:r>
      <w:r w:rsidR="00805961" w:rsidRPr="005A4AB7">
        <w:rPr>
          <w:rFonts w:ascii="GHEA Grapalat" w:hAnsi="GHEA Grapalat"/>
          <w:sz w:val="24"/>
          <w:szCs w:val="24"/>
        </w:rPr>
        <w:t xml:space="preserve"> է, երբ</w:t>
      </w:r>
      <w:r w:rsidR="00881658" w:rsidRPr="005A4AB7">
        <w:rPr>
          <w:rFonts w:ascii="GHEA Grapalat" w:hAnsi="GHEA Grapalat"/>
          <w:sz w:val="24"/>
          <w:szCs w:val="24"/>
        </w:rPr>
        <w:t>.</w:t>
      </w:r>
    </w:p>
    <w:p w14:paraId="07E6C8D6" w14:textId="41AF533C" w:rsidR="00AF38CC" w:rsidRPr="005A4AB7" w:rsidRDefault="00BA3BA2" w:rsidP="005A4AB7">
      <w:pPr>
        <w:widowControl w:val="0"/>
        <w:tabs>
          <w:tab w:val="left" w:pos="1701"/>
        </w:tabs>
        <w:spacing w:after="0"/>
        <w:ind w:right="-1" w:firstLine="283"/>
        <w:jc w:val="both"/>
        <w:rPr>
          <w:rFonts w:ascii="GHEA Grapalat" w:hAnsi="GHEA Grapalat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>ա</w:t>
      </w:r>
      <w:r w:rsidR="00805961" w:rsidRPr="005A4AB7">
        <w:rPr>
          <w:rFonts w:ascii="GHEA Grapalat" w:hAnsi="GHEA Grapalat"/>
          <w:sz w:val="24"/>
          <w:szCs w:val="24"/>
        </w:rPr>
        <w:t>)</w:t>
      </w:r>
      <w:r w:rsidR="006F7DFF" w:rsidRPr="005A4AB7">
        <w:rPr>
          <w:rFonts w:ascii="GHEA Grapalat" w:hAnsi="GHEA Grapalat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 xml:space="preserve">այն անձը, որին </w:t>
      </w:r>
      <w:r w:rsidR="00BA0752" w:rsidRPr="005A4AB7">
        <w:rPr>
          <w:rFonts w:ascii="GHEA Grapalat" w:hAnsi="GHEA Grapalat"/>
          <w:sz w:val="24"/>
          <w:szCs w:val="24"/>
        </w:rPr>
        <w:t>շահառուն</w:t>
      </w:r>
      <w:r w:rsidR="00805961" w:rsidRPr="005A4AB7">
        <w:rPr>
          <w:rFonts w:ascii="GHEA Grapalat" w:hAnsi="GHEA Grapalat"/>
          <w:sz w:val="24"/>
          <w:szCs w:val="24"/>
        </w:rPr>
        <w:t xml:space="preserve"> ուղեկցում է, ավարտում է իր առաքելությունը ընդունող </w:t>
      </w:r>
      <w:r w:rsidR="00BA0752" w:rsidRPr="005A4AB7">
        <w:rPr>
          <w:rFonts w:ascii="GHEA Grapalat" w:hAnsi="GHEA Grapalat"/>
          <w:sz w:val="24"/>
          <w:szCs w:val="24"/>
        </w:rPr>
        <w:t>պետությունում,</w:t>
      </w:r>
      <w:r w:rsidR="00805961" w:rsidRPr="005A4AB7">
        <w:rPr>
          <w:rFonts w:ascii="GHEA Grapalat" w:hAnsi="GHEA Grapalat"/>
          <w:sz w:val="24"/>
          <w:szCs w:val="24"/>
        </w:rPr>
        <w:t xml:space="preserve"> կամ</w:t>
      </w:r>
    </w:p>
    <w:p w14:paraId="3BB370BD" w14:textId="7E18FA5D" w:rsidR="008D5E9D" w:rsidRPr="005A4AB7" w:rsidRDefault="00BA3BA2" w:rsidP="005A4AB7">
      <w:pPr>
        <w:widowControl w:val="0"/>
        <w:tabs>
          <w:tab w:val="left" w:pos="1701"/>
        </w:tabs>
        <w:spacing w:after="0"/>
        <w:ind w:right="-1" w:firstLine="283"/>
        <w:jc w:val="both"/>
        <w:rPr>
          <w:rFonts w:ascii="GHEA Grapalat" w:hAnsi="GHEA Grapalat" w:cs="Arial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>բ</w:t>
      </w:r>
      <w:r w:rsidR="00805961" w:rsidRPr="005A4AB7">
        <w:rPr>
          <w:rFonts w:ascii="GHEA Grapalat" w:hAnsi="GHEA Grapalat"/>
          <w:sz w:val="24"/>
          <w:szCs w:val="24"/>
        </w:rPr>
        <w:t>)</w:t>
      </w:r>
      <w:r w:rsidR="006F7DFF" w:rsidRPr="005A4AB7">
        <w:rPr>
          <w:rFonts w:ascii="GHEA Grapalat" w:hAnsi="GHEA Grapalat"/>
          <w:sz w:val="24"/>
          <w:szCs w:val="24"/>
        </w:rPr>
        <w:t xml:space="preserve"> </w:t>
      </w:r>
      <w:r w:rsidR="00BA0752" w:rsidRPr="005A4AB7">
        <w:rPr>
          <w:rFonts w:ascii="GHEA Grapalat" w:hAnsi="GHEA Grapalat"/>
          <w:sz w:val="24"/>
          <w:szCs w:val="24"/>
        </w:rPr>
        <w:t>շահառուն</w:t>
      </w:r>
      <w:r w:rsidR="00805961" w:rsidRPr="005A4AB7">
        <w:rPr>
          <w:rFonts w:ascii="GHEA Grapalat" w:hAnsi="GHEA Grapalat"/>
          <w:sz w:val="24"/>
          <w:szCs w:val="24"/>
        </w:rPr>
        <w:t xml:space="preserve"> դադարում է բնակվել ընդունող </w:t>
      </w:r>
      <w:r w:rsidR="00BA0752" w:rsidRPr="005A4AB7">
        <w:rPr>
          <w:rFonts w:ascii="GHEA Grapalat" w:hAnsi="GHEA Grapalat"/>
          <w:sz w:val="24"/>
          <w:szCs w:val="24"/>
        </w:rPr>
        <w:t>պետությունում</w:t>
      </w:r>
      <w:r w:rsidR="00805961" w:rsidRPr="005A4AB7">
        <w:rPr>
          <w:rFonts w:ascii="GHEA Grapalat" w:hAnsi="GHEA Grapalat"/>
          <w:sz w:val="24"/>
          <w:szCs w:val="24"/>
        </w:rPr>
        <w:t xml:space="preserve"> որպես դիվանագիտական</w:t>
      </w:r>
      <w:r w:rsidR="006261D8" w:rsidRPr="005A4AB7">
        <w:rPr>
          <w:rFonts w:ascii="GHEA Grapalat" w:hAnsi="GHEA Grapalat"/>
          <w:sz w:val="24"/>
          <w:szCs w:val="24"/>
        </w:rPr>
        <w:t xml:space="preserve"> ներկայացուցչության և</w:t>
      </w:r>
      <w:r w:rsidR="00805961" w:rsidRPr="005A4AB7">
        <w:rPr>
          <w:rFonts w:ascii="GHEA Grapalat" w:hAnsi="GHEA Grapalat"/>
          <w:sz w:val="24"/>
          <w:szCs w:val="24"/>
        </w:rPr>
        <w:t xml:space="preserve"> հյուպատոսական</w:t>
      </w:r>
      <w:r w:rsidR="00FB51FE" w:rsidRPr="005A4AB7">
        <w:rPr>
          <w:rFonts w:ascii="GHEA Grapalat" w:hAnsi="GHEA Grapalat"/>
          <w:sz w:val="24"/>
          <w:szCs w:val="24"/>
        </w:rPr>
        <w:t xml:space="preserve"> </w:t>
      </w:r>
      <w:r w:rsidR="006261D8" w:rsidRPr="005A4AB7">
        <w:rPr>
          <w:rFonts w:ascii="GHEA Grapalat" w:hAnsi="GHEA Grapalat"/>
          <w:sz w:val="24"/>
          <w:szCs w:val="24"/>
        </w:rPr>
        <w:t xml:space="preserve">հիմնարկի </w:t>
      </w:r>
      <w:r w:rsidR="00805961" w:rsidRPr="005A4AB7">
        <w:rPr>
          <w:rFonts w:ascii="GHEA Grapalat" w:hAnsi="GHEA Grapalat"/>
          <w:sz w:val="24"/>
          <w:szCs w:val="24"/>
        </w:rPr>
        <w:t xml:space="preserve">անձնակազմի </w:t>
      </w:r>
      <w:r w:rsidR="006261D8" w:rsidRPr="005A4AB7">
        <w:rPr>
          <w:rFonts w:ascii="GHEA Grapalat" w:hAnsi="GHEA Grapalat"/>
          <w:sz w:val="24"/>
          <w:szCs w:val="24"/>
        </w:rPr>
        <w:t xml:space="preserve">ընտանիքի կամ </w:t>
      </w:r>
      <w:proofErr w:type="spellStart"/>
      <w:r w:rsidR="00100900" w:rsidRPr="005A4AB7">
        <w:rPr>
          <w:rFonts w:ascii="GHEA Grapalat" w:hAnsi="GHEA Grapalat"/>
          <w:sz w:val="24"/>
          <w:szCs w:val="24"/>
        </w:rPr>
        <w:t>կենցաղավարության</w:t>
      </w:r>
      <w:proofErr w:type="spellEnd"/>
      <w:r w:rsidR="00805961" w:rsidRPr="005A4AB7">
        <w:rPr>
          <w:rFonts w:ascii="GHEA Grapalat" w:hAnsi="GHEA Grapalat"/>
          <w:sz w:val="24"/>
          <w:szCs w:val="24"/>
        </w:rPr>
        <w:t xml:space="preserve"> անբաժանելի անդամ:</w:t>
      </w:r>
      <w:r w:rsidR="002302B5" w:rsidRPr="005A4AB7">
        <w:rPr>
          <w:rFonts w:ascii="GHEA Grapalat" w:hAnsi="GHEA Grapalat"/>
          <w:sz w:val="24"/>
          <w:szCs w:val="24"/>
        </w:rPr>
        <w:t xml:space="preserve"> </w:t>
      </w:r>
    </w:p>
    <w:p w14:paraId="03A3B137" w14:textId="03863CA2" w:rsidR="00000708" w:rsidRPr="005A4AB7" w:rsidRDefault="00086FAC" w:rsidP="005A4AB7">
      <w:pPr>
        <w:widowControl w:val="0"/>
        <w:tabs>
          <w:tab w:val="left" w:pos="1134"/>
        </w:tabs>
        <w:spacing w:after="0"/>
        <w:ind w:right="-1" w:firstLine="283"/>
        <w:jc w:val="both"/>
        <w:rPr>
          <w:rFonts w:ascii="GHEA Grapalat" w:hAnsi="GHEA Grapalat" w:cs="Arial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>2</w:t>
      </w:r>
      <w:r w:rsidR="00F8763D" w:rsidRPr="005A4AB7">
        <w:rPr>
          <w:rFonts w:ascii="GHEA Grapalat" w:hAnsi="GHEA Grapalat"/>
          <w:sz w:val="24"/>
          <w:szCs w:val="24"/>
        </w:rPr>
        <w:t xml:space="preserve">. </w:t>
      </w:r>
      <w:r w:rsidR="00A46358" w:rsidRPr="005A4AB7">
        <w:rPr>
          <w:rFonts w:ascii="GHEA Grapalat" w:hAnsi="GHEA Grapalat"/>
          <w:sz w:val="24"/>
          <w:szCs w:val="24"/>
        </w:rPr>
        <w:t xml:space="preserve">Շահառուին </w:t>
      </w:r>
      <w:r w:rsidR="00805961" w:rsidRPr="005A4AB7">
        <w:rPr>
          <w:rFonts w:ascii="GHEA Grapalat" w:hAnsi="GHEA Grapalat"/>
          <w:sz w:val="24"/>
          <w:szCs w:val="24"/>
        </w:rPr>
        <w:t xml:space="preserve">տրամադրված թույլտվության ժամկետը </w:t>
      </w:r>
      <w:r w:rsidR="00FF3E24" w:rsidRPr="005A4AB7">
        <w:rPr>
          <w:rFonts w:ascii="GHEA Grapalat" w:hAnsi="GHEA Grapalat"/>
          <w:sz w:val="24"/>
          <w:szCs w:val="24"/>
        </w:rPr>
        <w:t xml:space="preserve">դադարում </w:t>
      </w:r>
      <w:r w:rsidR="00805961" w:rsidRPr="005A4AB7">
        <w:rPr>
          <w:rFonts w:ascii="GHEA Grapalat" w:hAnsi="GHEA Grapalat"/>
          <w:sz w:val="24"/>
          <w:szCs w:val="24"/>
        </w:rPr>
        <w:t xml:space="preserve">է դիվանագիտական </w:t>
      </w:r>
      <w:r w:rsidR="00A46358" w:rsidRPr="005A4AB7">
        <w:rPr>
          <w:rFonts w:ascii="GHEA Grapalat" w:hAnsi="GHEA Grapalat"/>
          <w:sz w:val="24"/>
          <w:szCs w:val="24"/>
        </w:rPr>
        <w:t>ներկայացուցչության կամ հյուպատոսական հիմնարկի անձնակազմի</w:t>
      </w:r>
      <w:r w:rsidR="00805961" w:rsidRPr="005A4AB7">
        <w:rPr>
          <w:rFonts w:ascii="GHEA Grapalat" w:hAnsi="GHEA Grapalat"/>
          <w:sz w:val="24"/>
          <w:szCs w:val="24"/>
        </w:rPr>
        <w:t xml:space="preserve">՝ ընդունող պետությունում </w:t>
      </w:r>
      <w:r w:rsidR="0002706C" w:rsidRPr="005A4AB7">
        <w:rPr>
          <w:rFonts w:ascii="GHEA Grapalat" w:hAnsi="GHEA Grapalat"/>
          <w:sz w:val="24"/>
          <w:szCs w:val="24"/>
        </w:rPr>
        <w:t xml:space="preserve">իրենց </w:t>
      </w:r>
      <w:r w:rsidR="00431B1E" w:rsidRPr="005A4AB7">
        <w:rPr>
          <w:rFonts w:ascii="GHEA Grapalat" w:hAnsi="GHEA Grapalat"/>
          <w:sz w:val="24"/>
          <w:szCs w:val="24"/>
        </w:rPr>
        <w:t>պաշտոնավարում</w:t>
      </w:r>
      <w:r w:rsidR="006B00A1" w:rsidRPr="005A4AB7">
        <w:rPr>
          <w:rFonts w:ascii="GHEA Grapalat" w:hAnsi="GHEA Grapalat"/>
          <w:sz w:val="24"/>
          <w:szCs w:val="24"/>
        </w:rPr>
        <w:t>ն</w:t>
      </w:r>
      <w:r w:rsidR="006D5CA9" w:rsidRPr="005A4AB7">
        <w:rPr>
          <w:rFonts w:ascii="GHEA Grapalat" w:hAnsi="GHEA Grapalat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>ավարտ</w:t>
      </w:r>
      <w:r w:rsidR="00C838B2" w:rsidRPr="005A4AB7">
        <w:rPr>
          <w:rFonts w:ascii="GHEA Grapalat" w:hAnsi="GHEA Grapalat"/>
          <w:sz w:val="24"/>
          <w:szCs w:val="24"/>
        </w:rPr>
        <w:t>ելու օրվանից</w:t>
      </w:r>
      <w:r w:rsidR="00805961" w:rsidRPr="005A4AB7">
        <w:rPr>
          <w:rFonts w:ascii="GHEA Grapalat" w:hAnsi="GHEA Grapalat"/>
          <w:sz w:val="24"/>
          <w:szCs w:val="24"/>
        </w:rPr>
        <w:t xml:space="preserve"> առավելագույնը </w:t>
      </w:r>
      <w:r w:rsidR="000A7497" w:rsidRPr="005A4AB7">
        <w:rPr>
          <w:rFonts w:ascii="GHEA Grapalat" w:hAnsi="GHEA Grapalat"/>
          <w:sz w:val="24"/>
          <w:szCs w:val="24"/>
        </w:rPr>
        <w:t xml:space="preserve">երեսուն </w:t>
      </w:r>
      <w:r w:rsidR="00805961" w:rsidRPr="005A4AB7">
        <w:rPr>
          <w:rFonts w:ascii="GHEA Grapalat" w:hAnsi="GHEA Grapalat"/>
          <w:sz w:val="24"/>
          <w:szCs w:val="24"/>
        </w:rPr>
        <w:t>(</w:t>
      </w:r>
      <w:r w:rsidR="000A7497" w:rsidRPr="005A4AB7">
        <w:rPr>
          <w:rFonts w:ascii="GHEA Grapalat" w:hAnsi="GHEA Grapalat"/>
          <w:sz w:val="24"/>
          <w:szCs w:val="24"/>
        </w:rPr>
        <w:t>30</w:t>
      </w:r>
      <w:r w:rsidR="00805961" w:rsidRPr="005A4AB7">
        <w:rPr>
          <w:rFonts w:ascii="GHEA Grapalat" w:hAnsi="GHEA Grapalat"/>
          <w:sz w:val="24"/>
          <w:szCs w:val="24"/>
        </w:rPr>
        <w:t>) օրվա ընթացքում:</w:t>
      </w:r>
    </w:p>
    <w:p w14:paraId="34E30409" w14:textId="77777777" w:rsidR="00A46358" w:rsidRPr="005A4AB7" w:rsidRDefault="00A46358" w:rsidP="005A4AB7">
      <w:pPr>
        <w:widowControl w:val="0"/>
        <w:spacing w:after="0"/>
        <w:ind w:left="426" w:right="-1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49498BC3" w14:textId="779BF3C0" w:rsidR="008D5E9D" w:rsidRPr="005A4AB7" w:rsidRDefault="00B33A7F" w:rsidP="005A4AB7">
      <w:pPr>
        <w:widowControl w:val="0"/>
        <w:spacing w:after="0"/>
        <w:ind w:right="-1"/>
        <w:jc w:val="center"/>
        <w:rPr>
          <w:rFonts w:ascii="GHEA Grapalat" w:hAnsi="GHEA Grapalat" w:cs="Arial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ՀՈԴՎԱԾ 7</w:t>
      </w:r>
    </w:p>
    <w:p w14:paraId="0F64E058" w14:textId="008977A1" w:rsidR="00334A71" w:rsidRPr="005A4AB7" w:rsidRDefault="00F2462F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 xml:space="preserve">ՔԱՂԱՔԱՑԻԱԿԱՆ </w:t>
      </w:r>
      <w:r w:rsidR="00C838B2" w:rsidRPr="005A4AB7">
        <w:rPr>
          <w:rFonts w:ascii="GHEA Grapalat" w:hAnsi="GHEA Grapalat"/>
          <w:b/>
          <w:sz w:val="24"/>
          <w:szCs w:val="24"/>
        </w:rPr>
        <w:t>ԵՎ</w:t>
      </w:r>
      <w:r w:rsidRPr="005A4AB7">
        <w:rPr>
          <w:rFonts w:ascii="GHEA Grapalat" w:hAnsi="GHEA Grapalat"/>
          <w:b/>
          <w:sz w:val="24"/>
          <w:szCs w:val="24"/>
        </w:rPr>
        <w:t xml:space="preserve"> ՎԱՐՉԱԿԱՆ </w:t>
      </w:r>
      <w:r w:rsidR="00C838B2" w:rsidRPr="005A4AB7">
        <w:rPr>
          <w:rFonts w:ascii="GHEA Grapalat" w:hAnsi="GHEA Grapalat"/>
          <w:b/>
          <w:sz w:val="24"/>
          <w:szCs w:val="24"/>
        </w:rPr>
        <w:t>ԱՐՏՈՆՈՒԹՅՈՒՆՆԵՐՆ ՈՒ ԱՆՁԵՌՆՄԽԵԼԻՈՒԹՅՈՒՆԸ</w:t>
      </w:r>
    </w:p>
    <w:p w14:paraId="41B8260F" w14:textId="2E63A995" w:rsidR="008D5E9D" w:rsidRPr="005A4AB7" w:rsidRDefault="00175FAF" w:rsidP="005A4AB7">
      <w:pPr>
        <w:widowControl w:val="0"/>
        <w:spacing w:after="0"/>
        <w:ind w:right="-1" w:firstLine="283"/>
        <w:jc w:val="both"/>
        <w:rPr>
          <w:rFonts w:ascii="GHEA Grapalat" w:hAnsi="GHEA Grapalat"/>
          <w:sz w:val="24"/>
          <w:szCs w:val="24"/>
        </w:rPr>
      </w:pPr>
      <w:r w:rsidRPr="005A4AB7">
        <w:rPr>
          <w:rFonts w:ascii="GHEA Grapalat" w:eastAsia="GHEA Grapalat" w:hAnsi="GHEA Grapalat" w:cs="GHEA Grapalat"/>
          <w:sz w:val="24"/>
          <w:szCs w:val="24"/>
        </w:rPr>
        <w:t xml:space="preserve">Այն դեպքերում, երբ </w:t>
      </w:r>
      <w:r w:rsidRPr="005A4AB7">
        <w:rPr>
          <w:rFonts w:ascii="GHEA Grapalat" w:eastAsia="GHEA Grapalat" w:hAnsi="GHEA Grapalat" w:cs="GHEA Grapalat"/>
          <w:sz w:val="24"/>
          <w:szCs w:val="24"/>
          <w:shd w:val="clear" w:color="auto" w:fill="FEFEFE"/>
        </w:rPr>
        <w:t xml:space="preserve">վարձատրվող </w:t>
      </w:r>
      <w:r w:rsidR="00AF77B2" w:rsidRPr="005A4AB7">
        <w:rPr>
          <w:rFonts w:ascii="GHEA Grapalat" w:hAnsi="GHEA Grapalat"/>
          <w:sz w:val="24"/>
          <w:szCs w:val="24"/>
        </w:rPr>
        <w:t>գործունեություն</w:t>
      </w:r>
      <w:r w:rsidRPr="005A4AB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AF77B2" w:rsidRPr="005A4AB7">
        <w:rPr>
          <w:rFonts w:ascii="GHEA Grapalat" w:eastAsia="GHEA Grapalat" w:hAnsi="GHEA Grapalat" w:cs="GHEA Grapalat"/>
          <w:sz w:val="24"/>
          <w:szCs w:val="24"/>
        </w:rPr>
        <w:t>իրականացնելո</w:t>
      </w:r>
      <w:r w:rsidRPr="005A4AB7">
        <w:rPr>
          <w:rFonts w:ascii="GHEA Grapalat" w:eastAsia="GHEA Grapalat" w:hAnsi="GHEA Grapalat" w:cs="GHEA Grapalat"/>
          <w:sz w:val="24"/>
          <w:szCs w:val="24"/>
        </w:rPr>
        <w:t>ւ թույլտվություն ունեցող շահառուն</w:t>
      </w:r>
      <w:r w:rsidR="000E022F" w:rsidRPr="005A4AB7">
        <w:rPr>
          <w:rFonts w:ascii="GHEA Grapalat" w:eastAsia="GHEA Grapalat" w:hAnsi="GHEA Grapalat" w:cs="GHEA Grapalat"/>
          <w:sz w:val="24"/>
          <w:szCs w:val="24"/>
        </w:rPr>
        <w:t>,</w:t>
      </w:r>
      <w:r w:rsidRPr="005A4AB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Pr="005A4AB7">
        <w:rPr>
          <w:rFonts w:ascii="GHEA Grapalat" w:hAnsi="GHEA Grapalat"/>
          <w:spacing w:val="-4"/>
          <w:sz w:val="24"/>
          <w:szCs w:val="24"/>
        </w:rPr>
        <w:t>1961</w:t>
      </w:r>
      <w:r w:rsidR="006B7BC2" w:rsidRPr="005A4AB7">
        <w:rPr>
          <w:rFonts w:ascii="GHEA Grapalat" w:hAnsi="GHEA Grapalat"/>
          <w:spacing w:val="-4"/>
          <w:sz w:val="24"/>
          <w:szCs w:val="24"/>
        </w:rPr>
        <w:t>թ.</w:t>
      </w:r>
      <w:r w:rsidRPr="005A4AB7">
        <w:rPr>
          <w:rFonts w:ascii="GHEA Grapalat" w:hAnsi="GHEA Grapalat"/>
          <w:sz w:val="24"/>
          <w:szCs w:val="24"/>
        </w:rPr>
        <w:t xml:space="preserve"> ապրիլի 18-ի</w:t>
      </w:r>
      <w:r w:rsidR="00B079A3" w:rsidRPr="005A4AB7">
        <w:rPr>
          <w:rFonts w:ascii="GHEA Grapalat" w:hAnsi="GHEA Grapalat"/>
          <w:sz w:val="24"/>
          <w:szCs w:val="24"/>
        </w:rPr>
        <w:t>՝</w:t>
      </w:r>
      <w:r w:rsidRPr="005A4AB7">
        <w:rPr>
          <w:rFonts w:ascii="GHEA Grapalat" w:hAnsi="GHEA Grapalat"/>
          <w:sz w:val="24"/>
          <w:szCs w:val="24"/>
        </w:rPr>
        <w:t xml:space="preserve"> «Դիվանագիտական հարաբերությունների մասին» Վիեննայի կոնվենցիայի, 1963</w:t>
      </w:r>
      <w:r w:rsidR="006B7BC2" w:rsidRPr="005A4AB7">
        <w:rPr>
          <w:rFonts w:ascii="GHEA Grapalat" w:hAnsi="GHEA Grapalat"/>
          <w:sz w:val="24"/>
          <w:szCs w:val="24"/>
        </w:rPr>
        <w:t>թ.</w:t>
      </w:r>
      <w:r w:rsidRPr="005A4AB7">
        <w:rPr>
          <w:rFonts w:ascii="GHEA Grapalat" w:hAnsi="GHEA Grapalat"/>
          <w:sz w:val="24"/>
          <w:szCs w:val="24"/>
        </w:rPr>
        <w:t xml:space="preserve"> ապրիլի 24-ի</w:t>
      </w:r>
      <w:r w:rsidR="00B079A3" w:rsidRPr="005A4AB7">
        <w:rPr>
          <w:rFonts w:ascii="GHEA Grapalat" w:hAnsi="GHEA Grapalat"/>
          <w:sz w:val="24"/>
          <w:szCs w:val="24"/>
        </w:rPr>
        <w:t>՝</w:t>
      </w:r>
      <w:r w:rsidRPr="005A4AB7">
        <w:rPr>
          <w:rFonts w:ascii="GHEA Grapalat" w:hAnsi="GHEA Grapalat"/>
          <w:sz w:val="24"/>
          <w:szCs w:val="24"/>
        </w:rPr>
        <w:t xml:space="preserve"> «Հյուպատոսական հարաբերությունների մասին» Վիեննայի կոնվենցիայի</w:t>
      </w:r>
      <w:r w:rsidRPr="005A4AB7">
        <w:rPr>
          <w:rFonts w:ascii="GHEA Grapalat" w:eastAsia="GHEA Grapalat" w:hAnsi="GHEA Grapalat" w:cs="GHEA Grapalat"/>
          <w:sz w:val="24"/>
          <w:szCs w:val="24"/>
        </w:rPr>
        <w:t xml:space="preserve"> կամ ցանկացած այլ կիրառելի միջազգային փաստաթղթի դրույթների համաձայն, օգտվում է ընդունող պետության քաղաքացիական և վարչական իրավազորության </w:t>
      </w:r>
      <w:r w:rsidR="009A3C7D" w:rsidRPr="005A4AB7">
        <w:rPr>
          <w:rFonts w:ascii="GHEA Grapalat" w:eastAsia="GHEA Grapalat" w:hAnsi="GHEA Grapalat" w:cs="GHEA Grapalat"/>
          <w:sz w:val="24"/>
          <w:szCs w:val="24"/>
        </w:rPr>
        <w:t xml:space="preserve">նկատմամբ </w:t>
      </w:r>
      <w:r w:rsidRPr="005A4AB7">
        <w:rPr>
          <w:rFonts w:ascii="GHEA Grapalat" w:eastAsia="GHEA Grapalat" w:hAnsi="GHEA Grapalat" w:cs="GHEA Grapalat"/>
          <w:sz w:val="24"/>
          <w:szCs w:val="24"/>
        </w:rPr>
        <w:t xml:space="preserve">անձեռնմխելիությունից, այսպիսի անձեռնմխելիությունը չի տարածվում </w:t>
      </w:r>
      <w:r w:rsidRPr="005A4AB7">
        <w:rPr>
          <w:rFonts w:ascii="GHEA Grapalat" w:eastAsia="GHEA Grapalat" w:hAnsi="GHEA Grapalat" w:cs="GHEA Grapalat"/>
          <w:sz w:val="24"/>
          <w:szCs w:val="24"/>
          <w:shd w:val="clear" w:color="auto" w:fill="FEFEFE"/>
        </w:rPr>
        <w:t>վարձատրվող</w:t>
      </w:r>
      <w:r w:rsidRPr="005A4AB7">
        <w:rPr>
          <w:rFonts w:ascii="GHEA Grapalat" w:eastAsia="GHEA Grapalat" w:hAnsi="GHEA Grapalat" w:cs="GHEA Grapalat"/>
          <w:sz w:val="24"/>
          <w:szCs w:val="24"/>
        </w:rPr>
        <w:t xml:space="preserve"> </w:t>
      </w:r>
      <w:r w:rsidR="00AF77B2" w:rsidRPr="005A4AB7">
        <w:rPr>
          <w:rFonts w:ascii="GHEA Grapalat" w:hAnsi="GHEA Grapalat"/>
          <w:sz w:val="24"/>
          <w:szCs w:val="24"/>
        </w:rPr>
        <w:t>գործունեություն</w:t>
      </w:r>
      <w:r w:rsidR="00AF77B2" w:rsidRPr="005A4AB7">
        <w:rPr>
          <w:rFonts w:ascii="GHEA Grapalat" w:eastAsia="GHEA Grapalat" w:hAnsi="GHEA Grapalat" w:cs="GHEA Grapalat"/>
          <w:sz w:val="24"/>
          <w:szCs w:val="24"/>
        </w:rPr>
        <w:t xml:space="preserve"> իրականացնելու</w:t>
      </w:r>
      <w:r w:rsidRPr="005A4AB7">
        <w:rPr>
          <w:rFonts w:ascii="GHEA Grapalat" w:eastAsia="GHEA Grapalat" w:hAnsi="GHEA Grapalat" w:cs="GHEA Grapalat"/>
          <w:sz w:val="24"/>
          <w:szCs w:val="24"/>
        </w:rPr>
        <w:t xml:space="preserve"> ընթացքում </w:t>
      </w:r>
      <w:r w:rsidR="000F1786" w:rsidRPr="005A4AB7">
        <w:rPr>
          <w:rFonts w:ascii="GHEA Grapalat" w:eastAsia="GHEA Grapalat" w:hAnsi="GHEA Grapalat" w:cs="GHEA Grapalat"/>
          <w:sz w:val="24"/>
          <w:szCs w:val="24"/>
        </w:rPr>
        <w:t>կատար</w:t>
      </w:r>
      <w:r w:rsidRPr="005A4AB7">
        <w:rPr>
          <w:rFonts w:ascii="GHEA Grapalat" w:eastAsia="GHEA Grapalat" w:hAnsi="GHEA Grapalat" w:cs="GHEA Grapalat"/>
          <w:sz w:val="24"/>
          <w:szCs w:val="24"/>
        </w:rPr>
        <w:t>ած ցանկացած գործողության վրա</w:t>
      </w:r>
      <w:r w:rsidR="000E022F" w:rsidRPr="005A4AB7">
        <w:rPr>
          <w:rFonts w:ascii="GHEA Grapalat" w:eastAsia="GHEA Grapalat" w:hAnsi="GHEA Grapalat" w:cs="GHEA Grapalat"/>
          <w:sz w:val="24"/>
          <w:szCs w:val="24"/>
        </w:rPr>
        <w:t>,</w:t>
      </w:r>
      <w:r w:rsidRPr="005A4AB7">
        <w:rPr>
          <w:rFonts w:ascii="GHEA Grapalat" w:eastAsia="GHEA Grapalat" w:hAnsi="GHEA Grapalat" w:cs="GHEA Grapalat"/>
          <w:sz w:val="24"/>
          <w:szCs w:val="24"/>
        </w:rPr>
        <w:t xml:space="preserve"> և նրա վրա տարածվում է ընդունող </w:t>
      </w:r>
      <w:r w:rsidR="000E022F" w:rsidRPr="005A4AB7">
        <w:rPr>
          <w:rFonts w:ascii="GHEA Grapalat" w:eastAsia="GHEA Grapalat" w:hAnsi="GHEA Grapalat" w:cs="GHEA Grapalat"/>
          <w:sz w:val="24"/>
          <w:szCs w:val="24"/>
        </w:rPr>
        <w:t>պ</w:t>
      </w:r>
      <w:r w:rsidRPr="005A4AB7">
        <w:rPr>
          <w:rFonts w:ascii="GHEA Grapalat" w:eastAsia="GHEA Grapalat" w:hAnsi="GHEA Grapalat" w:cs="GHEA Grapalat"/>
          <w:sz w:val="24"/>
          <w:szCs w:val="24"/>
        </w:rPr>
        <w:t xml:space="preserve">ետության քաղաքացիական կամ վարչական </w:t>
      </w:r>
      <w:r w:rsidRPr="005A4AB7">
        <w:rPr>
          <w:rFonts w:ascii="GHEA Grapalat" w:eastAsia="GHEA Grapalat" w:hAnsi="GHEA Grapalat" w:cs="GHEA Grapalat"/>
          <w:sz w:val="24"/>
          <w:szCs w:val="24"/>
          <w:shd w:val="clear" w:color="auto" w:fill="FEFEFE"/>
        </w:rPr>
        <w:t>օրենսդրությունը</w:t>
      </w:r>
      <w:r w:rsidRPr="005A4AB7">
        <w:rPr>
          <w:rFonts w:ascii="GHEA Grapalat" w:eastAsia="GHEA Grapalat" w:hAnsi="GHEA Grapalat" w:cs="GHEA Grapalat"/>
          <w:sz w:val="24"/>
          <w:szCs w:val="24"/>
        </w:rPr>
        <w:t>:</w:t>
      </w:r>
    </w:p>
    <w:p w14:paraId="563F8038" w14:textId="15E9BCE5" w:rsidR="00D10AC5" w:rsidRPr="005A4AB7" w:rsidRDefault="00D10AC5" w:rsidP="005A4AB7">
      <w:pPr>
        <w:widowControl w:val="0"/>
        <w:spacing w:after="0"/>
        <w:ind w:right="-1"/>
        <w:jc w:val="both"/>
        <w:rPr>
          <w:rFonts w:ascii="GHEA Grapalat" w:hAnsi="GHEA Grapalat"/>
          <w:sz w:val="24"/>
          <w:szCs w:val="24"/>
        </w:rPr>
      </w:pPr>
      <w:bookmarkStart w:id="0" w:name="_GoBack"/>
      <w:bookmarkEnd w:id="0"/>
    </w:p>
    <w:p w14:paraId="1378245F" w14:textId="084FA150" w:rsidR="008D5E9D" w:rsidRPr="005A4AB7" w:rsidRDefault="00B33A7F" w:rsidP="005A4AB7">
      <w:pPr>
        <w:widowControl w:val="0"/>
        <w:spacing w:after="0"/>
        <w:ind w:right="-1"/>
        <w:jc w:val="center"/>
        <w:rPr>
          <w:rFonts w:ascii="GHEA Grapalat" w:hAnsi="GHEA Grapalat" w:cs="Arial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ՀՈԴՎԱԾ 8</w:t>
      </w:r>
    </w:p>
    <w:p w14:paraId="2390FDE9" w14:textId="344130FE" w:rsidR="004E6262" w:rsidRPr="005A4AB7" w:rsidRDefault="003B1E83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 xml:space="preserve">ՔՐԵԱԿԱՆ </w:t>
      </w:r>
      <w:r w:rsidR="00F2462F" w:rsidRPr="005A4AB7">
        <w:rPr>
          <w:rFonts w:ascii="GHEA Grapalat" w:hAnsi="GHEA Grapalat"/>
          <w:b/>
          <w:sz w:val="24"/>
          <w:szCs w:val="24"/>
        </w:rPr>
        <w:t>ՀԵՏԱՊՆԴ</w:t>
      </w:r>
      <w:r w:rsidRPr="005A4AB7">
        <w:rPr>
          <w:rFonts w:ascii="GHEA Grapalat" w:hAnsi="GHEA Grapalat"/>
          <w:b/>
          <w:sz w:val="24"/>
          <w:szCs w:val="24"/>
        </w:rPr>
        <w:t>ՄԱՆ ՆԿԱՏՄԱՄԲ</w:t>
      </w:r>
      <w:r w:rsidR="00F2462F" w:rsidRPr="005A4AB7">
        <w:rPr>
          <w:rFonts w:ascii="GHEA Grapalat" w:hAnsi="GHEA Grapalat"/>
          <w:b/>
          <w:sz w:val="24"/>
          <w:szCs w:val="24"/>
        </w:rPr>
        <w:t xml:space="preserve"> ԱՆՁԵՌՆՄԽԵԼԻՈՒԹՅՈՒՆ</w:t>
      </w:r>
      <w:r w:rsidRPr="005A4AB7">
        <w:rPr>
          <w:rFonts w:ascii="GHEA Grapalat" w:hAnsi="GHEA Grapalat"/>
          <w:b/>
          <w:sz w:val="24"/>
          <w:szCs w:val="24"/>
        </w:rPr>
        <w:t>Ը</w:t>
      </w:r>
    </w:p>
    <w:p w14:paraId="4B18D5AF" w14:textId="1235A648" w:rsidR="00136A68" w:rsidRPr="005A4AB7" w:rsidRDefault="00F8763D" w:rsidP="005A4AB7">
      <w:pPr>
        <w:widowControl w:val="0"/>
        <w:tabs>
          <w:tab w:val="left" w:pos="1134"/>
        </w:tabs>
        <w:spacing w:after="0"/>
        <w:ind w:right="-1" w:firstLine="283"/>
        <w:jc w:val="both"/>
        <w:rPr>
          <w:rFonts w:ascii="GHEA Grapalat" w:hAnsi="GHEA Grapalat" w:cs="Arial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 xml:space="preserve">1. </w:t>
      </w:r>
      <w:r w:rsidR="00805961" w:rsidRPr="005A4AB7">
        <w:rPr>
          <w:rFonts w:ascii="GHEA Grapalat" w:hAnsi="GHEA Grapalat"/>
          <w:sz w:val="24"/>
          <w:szCs w:val="24"/>
        </w:rPr>
        <w:t xml:space="preserve">Եթե վարձատրվող գործունեություն իրականացնելու թույլտվություն ունեցող անձն </w:t>
      </w:r>
      <w:r w:rsidR="00805961" w:rsidRPr="005A4AB7">
        <w:rPr>
          <w:rFonts w:ascii="GHEA Grapalat" w:hAnsi="GHEA Grapalat"/>
          <w:sz w:val="24"/>
          <w:szCs w:val="24"/>
        </w:rPr>
        <w:lastRenderedPageBreak/>
        <w:t>օգտվում է ընդունող պետության</w:t>
      </w:r>
      <w:r w:rsidR="008F1DB2" w:rsidRPr="005A4AB7">
        <w:rPr>
          <w:rFonts w:ascii="GHEA Grapalat" w:hAnsi="GHEA Grapalat"/>
          <w:sz w:val="24"/>
          <w:szCs w:val="24"/>
        </w:rPr>
        <w:t xml:space="preserve"> քրեական իրավազորության նկատմամբ</w:t>
      </w:r>
      <w:r w:rsidR="00805961" w:rsidRPr="005A4AB7">
        <w:rPr>
          <w:rFonts w:ascii="GHEA Grapalat" w:hAnsi="GHEA Grapalat"/>
          <w:sz w:val="24"/>
          <w:szCs w:val="24"/>
        </w:rPr>
        <w:t xml:space="preserve"> </w:t>
      </w:r>
      <w:r w:rsidR="00D37DEE" w:rsidRPr="005A4AB7">
        <w:rPr>
          <w:rFonts w:ascii="GHEA Grapalat" w:hAnsi="GHEA Grapalat"/>
          <w:sz w:val="24"/>
          <w:szCs w:val="24"/>
        </w:rPr>
        <w:t>անձեռնմխելիությունից, ըստ</w:t>
      </w:r>
      <w:r w:rsidR="00805961" w:rsidRPr="005A4AB7">
        <w:rPr>
          <w:rFonts w:ascii="GHEA Grapalat" w:hAnsi="GHEA Grapalat"/>
          <w:sz w:val="24"/>
          <w:szCs w:val="24"/>
        </w:rPr>
        <w:t xml:space="preserve"> «Դիվանագիտական հարաբերությունների մասին» Վիեննայի վերոնշյալ կոնվենցիայի 31-րդ </w:t>
      </w:r>
      <w:r w:rsidR="00074A44" w:rsidRPr="005A4AB7">
        <w:rPr>
          <w:rFonts w:ascii="GHEA Grapalat" w:hAnsi="GHEA Grapalat"/>
          <w:sz w:val="24"/>
          <w:szCs w:val="24"/>
        </w:rPr>
        <w:t>և</w:t>
      </w:r>
      <w:r w:rsidR="00805961" w:rsidRPr="005A4AB7">
        <w:rPr>
          <w:rFonts w:ascii="GHEA Grapalat" w:hAnsi="GHEA Grapalat"/>
          <w:sz w:val="24"/>
          <w:szCs w:val="24"/>
        </w:rPr>
        <w:t xml:space="preserve"> 37-րդ հոդվածներ</w:t>
      </w:r>
      <w:r w:rsidR="008F1DB2" w:rsidRPr="005A4AB7">
        <w:rPr>
          <w:rFonts w:ascii="GHEA Grapalat" w:hAnsi="GHEA Grapalat"/>
          <w:sz w:val="24"/>
          <w:szCs w:val="24"/>
        </w:rPr>
        <w:t>ի</w:t>
      </w:r>
      <w:r w:rsidR="00805961" w:rsidRPr="005A4AB7">
        <w:rPr>
          <w:rFonts w:ascii="GHEA Grapalat" w:hAnsi="GHEA Grapalat"/>
          <w:sz w:val="24"/>
          <w:szCs w:val="24"/>
        </w:rPr>
        <w:t xml:space="preserve"> կամ </w:t>
      </w:r>
      <w:r w:rsidR="008F1DB2" w:rsidRPr="005A4AB7">
        <w:rPr>
          <w:rFonts w:ascii="GHEA Grapalat" w:hAnsi="GHEA Grapalat"/>
          <w:sz w:val="24"/>
          <w:szCs w:val="24"/>
        </w:rPr>
        <w:t>Կ</w:t>
      </w:r>
      <w:r w:rsidR="00805961" w:rsidRPr="005A4AB7">
        <w:rPr>
          <w:rFonts w:ascii="GHEA Grapalat" w:hAnsi="GHEA Grapalat"/>
          <w:sz w:val="24"/>
          <w:szCs w:val="24"/>
        </w:rPr>
        <w:t xml:space="preserve">ողմերի համար պարտադիր </w:t>
      </w:r>
      <w:r w:rsidR="007C4CCD" w:rsidRPr="005A4AB7">
        <w:rPr>
          <w:rFonts w:ascii="GHEA Grapalat" w:hAnsi="GHEA Grapalat"/>
          <w:sz w:val="24"/>
          <w:szCs w:val="24"/>
        </w:rPr>
        <w:t xml:space="preserve">ուժ ունեցող </w:t>
      </w:r>
      <w:r w:rsidR="00805961" w:rsidRPr="005A4AB7">
        <w:rPr>
          <w:rFonts w:ascii="GHEA Grapalat" w:hAnsi="GHEA Grapalat"/>
          <w:sz w:val="24"/>
          <w:szCs w:val="24"/>
        </w:rPr>
        <w:t>այլ կիրառելի միջազգային համաձայնագրի</w:t>
      </w:r>
      <w:r w:rsidR="001D3B50" w:rsidRPr="005A4AB7">
        <w:rPr>
          <w:rFonts w:ascii="GHEA Grapalat" w:hAnsi="GHEA Grapalat"/>
          <w:sz w:val="24"/>
          <w:szCs w:val="24"/>
        </w:rPr>
        <w:t>,</w:t>
      </w:r>
      <w:r w:rsidR="00805961" w:rsidRPr="005A4AB7">
        <w:rPr>
          <w:rFonts w:ascii="GHEA Grapalat" w:hAnsi="GHEA Grapalat"/>
          <w:sz w:val="24"/>
          <w:szCs w:val="24"/>
        </w:rPr>
        <w:t xml:space="preserve"> ուղարկող պետությունը լրջորեն դիտարկում է այդ անձի</w:t>
      </w:r>
      <w:r w:rsidR="008F1DB2" w:rsidRPr="005A4AB7">
        <w:rPr>
          <w:rFonts w:ascii="GHEA Grapalat" w:hAnsi="GHEA Grapalat"/>
          <w:sz w:val="24"/>
          <w:szCs w:val="24"/>
        </w:rPr>
        <w:t>՝</w:t>
      </w:r>
      <w:r w:rsidR="00805961" w:rsidRPr="005A4AB7">
        <w:rPr>
          <w:rFonts w:ascii="GHEA Grapalat" w:hAnsi="GHEA Grapalat"/>
          <w:sz w:val="24"/>
          <w:szCs w:val="24"/>
        </w:rPr>
        <w:t xml:space="preserve"> </w:t>
      </w:r>
      <w:r w:rsidR="008F1DB2" w:rsidRPr="005A4AB7">
        <w:rPr>
          <w:rFonts w:ascii="GHEA Grapalat" w:hAnsi="GHEA Grapalat"/>
          <w:sz w:val="24"/>
          <w:szCs w:val="24"/>
        </w:rPr>
        <w:t xml:space="preserve">քրեական </w:t>
      </w:r>
      <w:r w:rsidR="00805961" w:rsidRPr="005A4AB7">
        <w:rPr>
          <w:rFonts w:ascii="GHEA Grapalat" w:hAnsi="GHEA Grapalat"/>
          <w:sz w:val="24"/>
          <w:szCs w:val="24"/>
        </w:rPr>
        <w:t>հետապնդ</w:t>
      </w:r>
      <w:r w:rsidR="008F1DB2" w:rsidRPr="005A4AB7">
        <w:rPr>
          <w:rFonts w:ascii="GHEA Grapalat" w:hAnsi="GHEA Grapalat"/>
          <w:sz w:val="24"/>
          <w:szCs w:val="24"/>
        </w:rPr>
        <w:t>ման նկատմամբ</w:t>
      </w:r>
      <w:r w:rsidR="00805961" w:rsidRPr="005A4AB7">
        <w:rPr>
          <w:rFonts w:ascii="GHEA Grapalat" w:hAnsi="GHEA Grapalat"/>
          <w:sz w:val="24"/>
          <w:szCs w:val="24"/>
        </w:rPr>
        <w:t xml:space="preserve"> անձեռնմխելիություն</w:t>
      </w:r>
      <w:r w:rsidR="008F1DB2" w:rsidRPr="005A4AB7">
        <w:rPr>
          <w:rFonts w:ascii="GHEA Grapalat" w:hAnsi="GHEA Grapalat"/>
          <w:sz w:val="24"/>
          <w:szCs w:val="24"/>
        </w:rPr>
        <w:t>ը</w:t>
      </w:r>
      <w:r w:rsidR="00805961" w:rsidRPr="005A4AB7">
        <w:rPr>
          <w:rFonts w:ascii="GHEA Grapalat" w:hAnsi="GHEA Grapalat"/>
          <w:sz w:val="24"/>
          <w:szCs w:val="24"/>
        </w:rPr>
        <w:t xml:space="preserve"> </w:t>
      </w:r>
      <w:r w:rsidR="008F1DB2" w:rsidRPr="005A4AB7">
        <w:rPr>
          <w:rFonts w:ascii="GHEA Grapalat" w:hAnsi="GHEA Grapalat"/>
          <w:sz w:val="24"/>
          <w:szCs w:val="24"/>
        </w:rPr>
        <w:t>վերացնելու</w:t>
      </w:r>
      <w:r w:rsidR="00805961" w:rsidRPr="005A4AB7">
        <w:rPr>
          <w:rFonts w:ascii="GHEA Grapalat" w:hAnsi="GHEA Grapalat"/>
          <w:sz w:val="24"/>
          <w:szCs w:val="24"/>
        </w:rPr>
        <w:t xml:space="preserve"> վերաբերյալ </w:t>
      </w:r>
      <w:r w:rsidR="008F1DB2" w:rsidRPr="005A4AB7">
        <w:rPr>
          <w:rFonts w:ascii="GHEA Grapalat" w:hAnsi="GHEA Grapalat"/>
          <w:sz w:val="24"/>
          <w:szCs w:val="24"/>
        </w:rPr>
        <w:t xml:space="preserve">ընդունող պետության </w:t>
      </w:r>
      <w:r w:rsidR="00805961" w:rsidRPr="005A4AB7">
        <w:rPr>
          <w:rFonts w:ascii="GHEA Grapalat" w:hAnsi="GHEA Grapalat"/>
          <w:sz w:val="24"/>
          <w:szCs w:val="24"/>
        </w:rPr>
        <w:t xml:space="preserve">ցանկացած դիմում, եթե այդ անձը պատասխանատու է վարձատրվող գործունեության իրականացման ժամանակ քրեական </w:t>
      </w:r>
      <w:r w:rsidR="007C4CCD" w:rsidRPr="005A4AB7">
        <w:rPr>
          <w:rFonts w:ascii="GHEA Grapalat" w:hAnsi="GHEA Grapalat"/>
          <w:sz w:val="24"/>
          <w:szCs w:val="24"/>
        </w:rPr>
        <w:t xml:space="preserve">հանցագործություն </w:t>
      </w:r>
      <w:r w:rsidR="00805961" w:rsidRPr="005A4AB7">
        <w:rPr>
          <w:rFonts w:ascii="GHEA Grapalat" w:hAnsi="GHEA Grapalat"/>
          <w:sz w:val="24"/>
          <w:szCs w:val="24"/>
        </w:rPr>
        <w:t>կատարելու համար</w:t>
      </w:r>
      <w:r w:rsidR="00DA3880" w:rsidRPr="005A4AB7">
        <w:rPr>
          <w:rFonts w:ascii="GHEA Grapalat" w:hAnsi="GHEA Grapalat"/>
          <w:sz w:val="24"/>
          <w:szCs w:val="24"/>
        </w:rPr>
        <w:t>:</w:t>
      </w:r>
    </w:p>
    <w:p w14:paraId="12CA8A26" w14:textId="2FBDE4FA" w:rsidR="008D5E9D" w:rsidRPr="005A4AB7" w:rsidRDefault="00F8763D" w:rsidP="005A4AB7">
      <w:pPr>
        <w:widowControl w:val="0"/>
        <w:tabs>
          <w:tab w:val="left" w:pos="1134"/>
        </w:tabs>
        <w:spacing w:after="0"/>
        <w:ind w:right="-1" w:firstLine="283"/>
        <w:jc w:val="both"/>
        <w:rPr>
          <w:rFonts w:ascii="GHEA Grapalat" w:hAnsi="GHEA Grapalat"/>
          <w:sz w:val="24"/>
          <w:szCs w:val="24"/>
        </w:rPr>
      </w:pPr>
      <w:r w:rsidRPr="005A4AB7">
        <w:rPr>
          <w:rFonts w:ascii="GHEA Grapalat" w:hAnsi="GHEA Grapalat"/>
          <w:spacing w:val="-4"/>
          <w:sz w:val="24"/>
          <w:szCs w:val="24"/>
        </w:rPr>
        <w:t xml:space="preserve">2. </w:t>
      </w:r>
      <w:r w:rsidR="008F1DB2" w:rsidRPr="005A4AB7">
        <w:rPr>
          <w:rFonts w:ascii="GHEA Grapalat" w:hAnsi="GHEA Grapalat"/>
          <w:spacing w:val="-4"/>
          <w:sz w:val="24"/>
          <w:szCs w:val="24"/>
        </w:rPr>
        <w:t>Քրեական հ</w:t>
      </w:r>
      <w:r w:rsidR="00805961" w:rsidRPr="005A4AB7">
        <w:rPr>
          <w:rFonts w:ascii="GHEA Grapalat" w:hAnsi="GHEA Grapalat"/>
          <w:spacing w:val="-4"/>
          <w:sz w:val="24"/>
          <w:szCs w:val="24"/>
        </w:rPr>
        <w:t>ետապնդ</w:t>
      </w:r>
      <w:r w:rsidR="008F1DB2" w:rsidRPr="005A4AB7">
        <w:rPr>
          <w:rFonts w:ascii="GHEA Grapalat" w:hAnsi="GHEA Grapalat"/>
          <w:spacing w:val="-4"/>
          <w:sz w:val="24"/>
          <w:szCs w:val="24"/>
        </w:rPr>
        <w:t>ման նկատմամբ</w:t>
      </w:r>
      <w:r w:rsidR="00805961" w:rsidRPr="005A4AB7">
        <w:rPr>
          <w:rFonts w:ascii="GHEA Grapalat" w:hAnsi="GHEA Grapalat"/>
          <w:spacing w:val="-4"/>
          <w:sz w:val="24"/>
          <w:szCs w:val="24"/>
        </w:rPr>
        <w:t xml:space="preserve"> </w:t>
      </w:r>
      <w:r w:rsidR="00A22939" w:rsidRPr="005A4AB7">
        <w:rPr>
          <w:rFonts w:ascii="GHEA Grapalat" w:hAnsi="GHEA Grapalat"/>
          <w:spacing w:val="-4"/>
          <w:sz w:val="24"/>
          <w:szCs w:val="24"/>
        </w:rPr>
        <w:t xml:space="preserve">անձեռնմխելիությունից </w:t>
      </w:r>
      <w:r w:rsidR="0089003C" w:rsidRPr="005A4AB7">
        <w:rPr>
          <w:rFonts w:ascii="GHEA Grapalat" w:hAnsi="GHEA Grapalat"/>
          <w:spacing w:val="-4"/>
          <w:sz w:val="24"/>
          <w:szCs w:val="24"/>
        </w:rPr>
        <w:t>հրաժարվել</w:t>
      </w:r>
      <w:r w:rsidR="00A22939" w:rsidRPr="005A4AB7">
        <w:rPr>
          <w:rFonts w:ascii="GHEA Grapalat" w:hAnsi="GHEA Grapalat"/>
          <w:spacing w:val="-4"/>
          <w:sz w:val="24"/>
          <w:szCs w:val="24"/>
        </w:rPr>
        <w:t>ը</w:t>
      </w:r>
      <w:r w:rsidR="00805961" w:rsidRPr="005A4AB7">
        <w:rPr>
          <w:rFonts w:ascii="GHEA Grapalat" w:hAnsi="GHEA Grapalat"/>
          <w:color w:val="FF0000"/>
          <w:spacing w:val="-4"/>
          <w:sz w:val="24"/>
          <w:szCs w:val="24"/>
        </w:rPr>
        <w:t xml:space="preserve"> </w:t>
      </w:r>
      <w:r w:rsidR="002A4DBA" w:rsidRPr="005A4AB7">
        <w:rPr>
          <w:rFonts w:ascii="GHEA Grapalat" w:hAnsi="GHEA Grapalat"/>
          <w:color w:val="00B0F0"/>
          <w:sz w:val="24"/>
          <w:szCs w:val="24"/>
        </w:rPr>
        <w:t xml:space="preserve"> </w:t>
      </w:r>
      <w:r w:rsidR="00A22939" w:rsidRPr="005A4AB7">
        <w:rPr>
          <w:rFonts w:ascii="GHEA Grapalat" w:hAnsi="GHEA Grapalat"/>
          <w:spacing w:val="-4"/>
          <w:sz w:val="24"/>
          <w:szCs w:val="24"/>
        </w:rPr>
        <w:t xml:space="preserve">պետք է լինի </w:t>
      </w:r>
      <w:r w:rsidR="00805961" w:rsidRPr="005A4AB7">
        <w:rPr>
          <w:rFonts w:ascii="GHEA Grapalat" w:hAnsi="GHEA Grapalat"/>
          <w:sz w:val="24"/>
          <w:szCs w:val="24"/>
        </w:rPr>
        <w:t>գրավոր:</w:t>
      </w:r>
    </w:p>
    <w:p w14:paraId="7EFDB04F" w14:textId="38E530AD" w:rsidR="001A6100" w:rsidRPr="005A4AB7" w:rsidRDefault="00F8763D" w:rsidP="005A4AB7">
      <w:pPr>
        <w:widowControl w:val="0"/>
        <w:tabs>
          <w:tab w:val="left" w:pos="1134"/>
        </w:tabs>
        <w:spacing w:after="0"/>
        <w:ind w:right="-1" w:firstLine="283"/>
        <w:jc w:val="both"/>
        <w:rPr>
          <w:rFonts w:ascii="GHEA Grapalat" w:hAnsi="GHEA Grapalat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 xml:space="preserve">3. </w:t>
      </w:r>
      <w:r w:rsidR="00805961" w:rsidRPr="005A4AB7">
        <w:rPr>
          <w:rFonts w:ascii="GHEA Grapalat" w:hAnsi="GHEA Grapalat"/>
          <w:sz w:val="24"/>
          <w:szCs w:val="24"/>
        </w:rPr>
        <w:t xml:space="preserve">Սույն հոդվածի 1-ին </w:t>
      </w:r>
      <w:r w:rsidR="00722C6C" w:rsidRPr="005A4AB7">
        <w:rPr>
          <w:rFonts w:ascii="GHEA Grapalat" w:hAnsi="GHEA Grapalat"/>
          <w:sz w:val="24"/>
          <w:szCs w:val="24"/>
        </w:rPr>
        <w:t xml:space="preserve">կետի </w:t>
      </w:r>
      <w:r w:rsidR="00805961" w:rsidRPr="005A4AB7">
        <w:rPr>
          <w:rFonts w:ascii="GHEA Grapalat" w:hAnsi="GHEA Grapalat"/>
          <w:sz w:val="24"/>
          <w:szCs w:val="24"/>
        </w:rPr>
        <w:t>համաձայն</w:t>
      </w:r>
      <w:r w:rsidR="001C29F7" w:rsidRPr="005A4AB7">
        <w:rPr>
          <w:rFonts w:ascii="GHEA Grapalat" w:hAnsi="GHEA Grapalat"/>
          <w:sz w:val="24"/>
          <w:szCs w:val="24"/>
        </w:rPr>
        <w:t xml:space="preserve"> քրեական</w:t>
      </w:r>
      <w:r w:rsidR="00805961" w:rsidRPr="005A4AB7">
        <w:rPr>
          <w:rFonts w:ascii="GHEA Grapalat" w:hAnsi="GHEA Grapalat"/>
          <w:sz w:val="24"/>
          <w:szCs w:val="24"/>
        </w:rPr>
        <w:t xml:space="preserve"> հետապնդ</w:t>
      </w:r>
      <w:r w:rsidR="001C29F7" w:rsidRPr="005A4AB7">
        <w:rPr>
          <w:rFonts w:ascii="GHEA Grapalat" w:hAnsi="GHEA Grapalat"/>
          <w:sz w:val="24"/>
          <w:szCs w:val="24"/>
        </w:rPr>
        <w:t>ման նկատմամբ</w:t>
      </w:r>
      <w:r w:rsidR="00805961" w:rsidRPr="005A4AB7">
        <w:rPr>
          <w:rFonts w:ascii="GHEA Grapalat" w:hAnsi="GHEA Grapalat"/>
          <w:sz w:val="24"/>
          <w:szCs w:val="24"/>
        </w:rPr>
        <w:t xml:space="preserve"> անձեռնմխելիություն</w:t>
      </w:r>
      <w:r w:rsidR="009A3C7D" w:rsidRPr="005A4AB7">
        <w:rPr>
          <w:rFonts w:ascii="GHEA Grapalat" w:hAnsi="GHEA Grapalat"/>
          <w:sz w:val="24"/>
          <w:szCs w:val="24"/>
        </w:rPr>
        <w:t>ից</w:t>
      </w:r>
      <w:r w:rsidR="001C29F7" w:rsidRPr="005A4AB7">
        <w:rPr>
          <w:rFonts w:ascii="GHEA Grapalat" w:hAnsi="GHEA Grapalat"/>
          <w:sz w:val="24"/>
          <w:szCs w:val="24"/>
        </w:rPr>
        <w:t xml:space="preserve"> </w:t>
      </w:r>
      <w:r w:rsidR="009A3C7D" w:rsidRPr="005A4AB7">
        <w:rPr>
          <w:rFonts w:ascii="GHEA Grapalat" w:hAnsi="GHEA Grapalat"/>
          <w:sz w:val="24"/>
          <w:szCs w:val="24"/>
        </w:rPr>
        <w:t>հրաժարվելը</w:t>
      </w:r>
      <w:r w:rsidR="00805961" w:rsidRPr="005A4AB7">
        <w:rPr>
          <w:rFonts w:ascii="GHEA Grapalat" w:hAnsi="GHEA Grapalat"/>
          <w:sz w:val="24"/>
          <w:szCs w:val="24"/>
        </w:rPr>
        <w:t xml:space="preserve"> չի տարածվում պատիժն ի կատար ածելու</w:t>
      </w:r>
      <w:r w:rsidR="001C29F7" w:rsidRPr="005A4AB7">
        <w:rPr>
          <w:rFonts w:ascii="GHEA Grapalat" w:hAnsi="GHEA Grapalat"/>
          <w:sz w:val="24"/>
          <w:szCs w:val="24"/>
        </w:rPr>
        <w:t xml:space="preserve"> նկատմամբ</w:t>
      </w:r>
      <w:r w:rsidR="00805961" w:rsidRPr="005A4AB7">
        <w:rPr>
          <w:rFonts w:ascii="GHEA Grapalat" w:hAnsi="GHEA Grapalat"/>
          <w:sz w:val="24"/>
          <w:szCs w:val="24"/>
        </w:rPr>
        <w:t xml:space="preserve"> անձեռնմխելիության վրա, </w:t>
      </w:r>
      <w:r w:rsidR="00DF4190" w:rsidRPr="005A4AB7">
        <w:rPr>
          <w:rFonts w:ascii="GHEA Grapalat" w:hAnsi="GHEA Grapalat"/>
          <w:sz w:val="24"/>
          <w:szCs w:val="24"/>
        </w:rPr>
        <w:t>որ</w:t>
      </w:r>
      <w:r w:rsidR="001C29F7" w:rsidRPr="005A4AB7">
        <w:rPr>
          <w:rFonts w:ascii="GHEA Grapalat" w:hAnsi="GHEA Grapalat"/>
          <w:sz w:val="24"/>
          <w:szCs w:val="24"/>
        </w:rPr>
        <w:t xml:space="preserve">ի </w:t>
      </w:r>
      <w:r w:rsidR="009A3C7D" w:rsidRPr="005A4AB7">
        <w:rPr>
          <w:rFonts w:ascii="GHEA Grapalat" w:hAnsi="GHEA Grapalat"/>
          <w:sz w:val="24"/>
          <w:szCs w:val="24"/>
        </w:rPr>
        <w:t xml:space="preserve">համար </w:t>
      </w:r>
      <w:r w:rsidR="001C29F7" w:rsidRPr="005A4AB7">
        <w:rPr>
          <w:rFonts w:ascii="GHEA Grapalat" w:hAnsi="GHEA Grapalat"/>
          <w:sz w:val="24"/>
          <w:szCs w:val="24"/>
        </w:rPr>
        <w:t>անհրաժեշտ է</w:t>
      </w:r>
      <w:r w:rsidR="00805961" w:rsidRPr="005A4AB7">
        <w:rPr>
          <w:rFonts w:ascii="GHEA Grapalat" w:hAnsi="GHEA Grapalat"/>
          <w:sz w:val="24"/>
          <w:szCs w:val="24"/>
        </w:rPr>
        <w:t xml:space="preserve"> </w:t>
      </w:r>
      <w:r w:rsidR="009A3C7D" w:rsidRPr="005A4AB7">
        <w:rPr>
          <w:rFonts w:ascii="GHEA Grapalat" w:hAnsi="GHEA Grapalat"/>
          <w:sz w:val="24"/>
          <w:szCs w:val="24"/>
        </w:rPr>
        <w:t xml:space="preserve">հայցել </w:t>
      </w:r>
      <w:r w:rsidR="00805961" w:rsidRPr="005A4AB7">
        <w:rPr>
          <w:rFonts w:ascii="GHEA Grapalat" w:hAnsi="GHEA Grapalat"/>
          <w:sz w:val="24"/>
          <w:szCs w:val="24"/>
        </w:rPr>
        <w:t>նոր</w:t>
      </w:r>
      <w:r w:rsidR="00BF7CE4" w:rsidRPr="005A4AB7">
        <w:rPr>
          <w:rFonts w:ascii="GHEA Grapalat" w:hAnsi="GHEA Grapalat"/>
          <w:sz w:val="24"/>
          <w:szCs w:val="24"/>
        </w:rPr>
        <w:t>՝</w:t>
      </w:r>
      <w:r w:rsidR="00805961" w:rsidRPr="005A4AB7">
        <w:rPr>
          <w:rFonts w:ascii="GHEA Grapalat" w:hAnsi="GHEA Grapalat"/>
          <w:sz w:val="24"/>
          <w:szCs w:val="24"/>
        </w:rPr>
        <w:t xml:space="preserve"> </w:t>
      </w:r>
      <w:r w:rsidR="009A3C7D" w:rsidRPr="005A4AB7">
        <w:rPr>
          <w:rFonts w:ascii="GHEA Grapalat" w:hAnsi="GHEA Grapalat"/>
          <w:sz w:val="24"/>
          <w:szCs w:val="24"/>
        </w:rPr>
        <w:t xml:space="preserve">հատուկ </w:t>
      </w:r>
      <w:r w:rsidR="00722C6C" w:rsidRPr="005A4AB7">
        <w:rPr>
          <w:rFonts w:ascii="GHEA Grapalat" w:hAnsi="GHEA Grapalat"/>
          <w:sz w:val="24"/>
          <w:szCs w:val="24"/>
        </w:rPr>
        <w:t>հրաժարում</w:t>
      </w:r>
      <w:r w:rsidR="00805961" w:rsidRPr="005A4AB7">
        <w:rPr>
          <w:rFonts w:ascii="GHEA Grapalat" w:hAnsi="GHEA Grapalat"/>
          <w:sz w:val="24"/>
          <w:szCs w:val="24"/>
        </w:rPr>
        <w:t>:</w:t>
      </w:r>
    </w:p>
    <w:p w14:paraId="40335FBF" w14:textId="77777777" w:rsidR="00E83A65" w:rsidRPr="005A4AB7" w:rsidRDefault="00E83A65" w:rsidP="005A4AB7">
      <w:pPr>
        <w:widowControl w:val="0"/>
        <w:tabs>
          <w:tab w:val="left" w:pos="1134"/>
        </w:tabs>
        <w:spacing w:after="0"/>
        <w:ind w:left="426" w:right="-1" w:firstLine="283"/>
        <w:jc w:val="both"/>
        <w:rPr>
          <w:rFonts w:ascii="GHEA Grapalat" w:hAnsi="GHEA Grapalat"/>
          <w:b/>
          <w:sz w:val="24"/>
          <w:szCs w:val="24"/>
        </w:rPr>
      </w:pPr>
    </w:p>
    <w:p w14:paraId="6B08A2B0" w14:textId="1CE1015B" w:rsidR="00E50459" w:rsidRPr="005A4AB7" w:rsidRDefault="00E50459" w:rsidP="005A4AB7">
      <w:pPr>
        <w:widowControl w:val="0"/>
        <w:spacing w:after="0"/>
        <w:ind w:right="-1"/>
        <w:jc w:val="center"/>
        <w:rPr>
          <w:rFonts w:ascii="GHEA Grapalat" w:hAnsi="GHEA Grapalat" w:cs="Arial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ՀՈԴՎԱԾ 9</w:t>
      </w:r>
    </w:p>
    <w:p w14:paraId="1A81D86B" w14:textId="76F822FC" w:rsidR="002A4DBA" w:rsidRPr="005A4AB7" w:rsidRDefault="00E50459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 xml:space="preserve">ՀԱՐԿԱՅԻՆ </w:t>
      </w:r>
      <w:r w:rsidR="00F00AF9" w:rsidRPr="005A4AB7">
        <w:rPr>
          <w:rFonts w:ascii="GHEA Grapalat" w:hAnsi="GHEA Grapalat"/>
          <w:b/>
          <w:sz w:val="24"/>
          <w:szCs w:val="24"/>
        </w:rPr>
        <w:t xml:space="preserve">ՌԵԺԻՄ </w:t>
      </w:r>
      <w:r w:rsidRPr="005A4AB7">
        <w:rPr>
          <w:rFonts w:ascii="GHEA Grapalat" w:hAnsi="GHEA Grapalat"/>
          <w:b/>
          <w:sz w:val="24"/>
          <w:szCs w:val="24"/>
        </w:rPr>
        <w:t xml:space="preserve">ԵՎ ՍՈՑԻԱԼԱԿԱՆ </w:t>
      </w:r>
      <w:r w:rsidR="00FD7B4A" w:rsidRPr="005A4AB7">
        <w:rPr>
          <w:rFonts w:ascii="GHEA Grapalat" w:hAnsi="GHEA Grapalat"/>
          <w:b/>
          <w:sz w:val="24"/>
          <w:szCs w:val="24"/>
        </w:rPr>
        <w:t>ԱՊԱՀ</w:t>
      </w:r>
      <w:r w:rsidRPr="005A4AB7">
        <w:rPr>
          <w:rFonts w:ascii="GHEA Grapalat" w:hAnsi="GHEA Grapalat"/>
          <w:b/>
          <w:sz w:val="24"/>
          <w:szCs w:val="24"/>
        </w:rPr>
        <w:t xml:space="preserve">ՈՎՈՒԹՅԱՆ </w:t>
      </w:r>
      <w:r w:rsidR="00F00AF9" w:rsidRPr="005A4AB7">
        <w:rPr>
          <w:rFonts w:ascii="GHEA Grapalat" w:hAnsi="GHEA Grapalat"/>
          <w:b/>
          <w:sz w:val="24"/>
          <w:szCs w:val="24"/>
        </w:rPr>
        <w:t>ԾՐԱԳՐԵՐ</w:t>
      </w:r>
    </w:p>
    <w:p w14:paraId="1571E650" w14:textId="3F5EA4B3" w:rsidR="00E50459" w:rsidRPr="005A4AB7" w:rsidRDefault="00F8763D" w:rsidP="005A4AB7">
      <w:pPr>
        <w:widowControl w:val="0"/>
        <w:tabs>
          <w:tab w:val="left" w:pos="1134"/>
        </w:tabs>
        <w:spacing w:after="0"/>
        <w:ind w:right="-1" w:firstLine="283"/>
        <w:jc w:val="both"/>
        <w:rPr>
          <w:rFonts w:ascii="GHEA Grapalat" w:hAnsi="GHEA Grapalat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 xml:space="preserve">1. </w:t>
      </w:r>
      <w:r w:rsidR="009F6201" w:rsidRPr="005A4AB7">
        <w:rPr>
          <w:rFonts w:ascii="GHEA Grapalat" w:hAnsi="GHEA Grapalat"/>
          <w:sz w:val="24"/>
          <w:szCs w:val="24"/>
        </w:rPr>
        <w:t>1961</w:t>
      </w:r>
      <w:r w:rsidR="006B7BC2" w:rsidRPr="005A4AB7">
        <w:rPr>
          <w:rFonts w:ascii="GHEA Grapalat" w:hAnsi="GHEA Grapalat"/>
          <w:sz w:val="24"/>
          <w:szCs w:val="24"/>
        </w:rPr>
        <w:t>թ.</w:t>
      </w:r>
      <w:r w:rsidR="009F6201" w:rsidRPr="005A4AB7">
        <w:rPr>
          <w:rFonts w:ascii="GHEA Grapalat" w:hAnsi="GHEA Grapalat"/>
          <w:sz w:val="24"/>
          <w:szCs w:val="24"/>
        </w:rPr>
        <w:t xml:space="preserve"> ապրիլի 18-</w:t>
      </w:r>
      <w:r w:rsidR="00B079A3" w:rsidRPr="005A4AB7">
        <w:rPr>
          <w:rFonts w:ascii="GHEA Grapalat" w:hAnsi="GHEA Grapalat"/>
          <w:sz w:val="24"/>
          <w:szCs w:val="24"/>
        </w:rPr>
        <w:t>ի՝</w:t>
      </w:r>
      <w:r w:rsidR="009F6201" w:rsidRPr="005A4AB7">
        <w:rPr>
          <w:rFonts w:ascii="GHEA Grapalat" w:hAnsi="GHEA Grapalat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 xml:space="preserve">«Դիվանագիտական հարաբերությունների մասին» Վիեննայի կոնվենցիայի, </w:t>
      </w:r>
      <w:r w:rsidR="009F6201" w:rsidRPr="005A4AB7">
        <w:rPr>
          <w:rFonts w:ascii="GHEA Grapalat" w:hAnsi="GHEA Grapalat"/>
          <w:sz w:val="24"/>
          <w:szCs w:val="24"/>
        </w:rPr>
        <w:t>1963</w:t>
      </w:r>
      <w:r w:rsidR="006B7BC2" w:rsidRPr="005A4AB7">
        <w:rPr>
          <w:rFonts w:ascii="GHEA Grapalat" w:hAnsi="GHEA Grapalat"/>
          <w:sz w:val="24"/>
          <w:szCs w:val="24"/>
        </w:rPr>
        <w:t>թ.</w:t>
      </w:r>
      <w:r w:rsidR="009F6201" w:rsidRPr="005A4AB7">
        <w:rPr>
          <w:rFonts w:ascii="GHEA Grapalat" w:hAnsi="GHEA Grapalat"/>
          <w:sz w:val="24"/>
          <w:szCs w:val="24"/>
        </w:rPr>
        <w:t xml:space="preserve"> ապրիլի 24-</w:t>
      </w:r>
      <w:r w:rsidR="00B079A3" w:rsidRPr="005A4AB7">
        <w:rPr>
          <w:rFonts w:ascii="GHEA Grapalat" w:hAnsi="GHEA Grapalat"/>
          <w:sz w:val="24"/>
          <w:szCs w:val="24"/>
        </w:rPr>
        <w:t>ի՝</w:t>
      </w:r>
      <w:r w:rsidR="009F6201" w:rsidRPr="005A4AB7">
        <w:rPr>
          <w:rFonts w:ascii="GHEA Grapalat" w:hAnsi="GHEA Grapalat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 xml:space="preserve">«Հյուպատոսական հարաբերությունների մասին» Վիեննայի կոնվենցիայի </w:t>
      </w:r>
      <w:r w:rsidR="00074A44" w:rsidRPr="005A4AB7">
        <w:rPr>
          <w:rFonts w:ascii="GHEA Grapalat" w:hAnsi="GHEA Grapalat"/>
          <w:sz w:val="24"/>
          <w:szCs w:val="24"/>
        </w:rPr>
        <w:t>և</w:t>
      </w:r>
      <w:r w:rsidR="00805961" w:rsidRPr="005A4AB7">
        <w:rPr>
          <w:rFonts w:ascii="GHEA Grapalat" w:hAnsi="GHEA Grapalat"/>
          <w:sz w:val="24"/>
          <w:szCs w:val="24"/>
        </w:rPr>
        <w:t xml:space="preserve"> </w:t>
      </w:r>
      <w:r w:rsidR="009F6201" w:rsidRPr="005A4AB7">
        <w:rPr>
          <w:rFonts w:ascii="GHEA Grapalat" w:hAnsi="GHEA Grapalat"/>
          <w:sz w:val="24"/>
          <w:szCs w:val="24"/>
        </w:rPr>
        <w:t>Կ</w:t>
      </w:r>
      <w:r w:rsidR="00805961" w:rsidRPr="005A4AB7">
        <w:rPr>
          <w:rFonts w:ascii="GHEA Grapalat" w:hAnsi="GHEA Grapalat"/>
          <w:sz w:val="24"/>
          <w:szCs w:val="24"/>
        </w:rPr>
        <w:t xml:space="preserve">ողմերի համար պարտադիր </w:t>
      </w:r>
      <w:r w:rsidR="00784DD4" w:rsidRPr="005A4AB7">
        <w:rPr>
          <w:rFonts w:ascii="GHEA Grapalat" w:hAnsi="GHEA Grapalat"/>
          <w:sz w:val="24"/>
          <w:szCs w:val="24"/>
        </w:rPr>
        <w:t xml:space="preserve">ուժ ունեցող </w:t>
      </w:r>
      <w:r w:rsidR="00805961" w:rsidRPr="005A4AB7">
        <w:rPr>
          <w:rFonts w:ascii="GHEA Grapalat" w:hAnsi="GHEA Grapalat"/>
          <w:sz w:val="24"/>
          <w:szCs w:val="24"/>
        </w:rPr>
        <w:t xml:space="preserve">այլ կիրառելի միջազգային </w:t>
      </w:r>
      <w:proofErr w:type="spellStart"/>
      <w:r w:rsidR="00805961" w:rsidRPr="005A4AB7">
        <w:rPr>
          <w:rFonts w:ascii="GHEA Grapalat" w:hAnsi="GHEA Grapalat"/>
          <w:sz w:val="24"/>
          <w:szCs w:val="24"/>
        </w:rPr>
        <w:t>կոնվենցիաների</w:t>
      </w:r>
      <w:proofErr w:type="spellEnd"/>
      <w:r w:rsidR="00805961" w:rsidRPr="005A4AB7">
        <w:rPr>
          <w:rFonts w:ascii="GHEA Grapalat" w:hAnsi="GHEA Grapalat"/>
          <w:sz w:val="24"/>
          <w:szCs w:val="24"/>
        </w:rPr>
        <w:t xml:space="preserve"> շրջանակ</w:t>
      </w:r>
      <w:r w:rsidR="009F6201" w:rsidRPr="005A4AB7">
        <w:rPr>
          <w:rFonts w:ascii="GHEA Grapalat" w:hAnsi="GHEA Grapalat"/>
          <w:sz w:val="24"/>
          <w:szCs w:val="24"/>
        </w:rPr>
        <w:t>ներ</w:t>
      </w:r>
      <w:r w:rsidR="00805961" w:rsidRPr="005A4AB7">
        <w:rPr>
          <w:rFonts w:ascii="GHEA Grapalat" w:hAnsi="GHEA Grapalat"/>
          <w:sz w:val="24"/>
          <w:szCs w:val="24"/>
        </w:rPr>
        <w:t>ում ընդունող պետությունում</w:t>
      </w:r>
      <w:r w:rsidR="00FB5BE2" w:rsidRPr="005A4AB7">
        <w:rPr>
          <w:rFonts w:ascii="GHEA Grapalat" w:hAnsi="GHEA Grapalat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 xml:space="preserve">վարձատրվող </w:t>
      </w:r>
      <w:r w:rsidR="00FD7B4A" w:rsidRPr="005A4AB7">
        <w:rPr>
          <w:rFonts w:ascii="GHEA Grapalat" w:hAnsi="GHEA Grapalat"/>
          <w:sz w:val="24"/>
          <w:szCs w:val="24"/>
        </w:rPr>
        <w:t>գործունեության մեջ</w:t>
      </w:r>
      <w:r w:rsidR="00805961" w:rsidRPr="005A4AB7">
        <w:rPr>
          <w:rFonts w:ascii="GHEA Grapalat" w:hAnsi="GHEA Grapalat"/>
          <w:sz w:val="24"/>
          <w:szCs w:val="24"/>
        </w:rPr>
        <w:t xml:space="preserve"> ներգրավված </w:t>
      </w:r>
      <w:proofErr w:type="spellStart"/>
      <w:r w:rsidR="006E0FF9" w:rsidRPr="005A4AB7">
        <w:rPr>
          <w:rFonts w:ascii="GHEA Grapalat" w:hAnsi="GHEA Grapalat"/>
          <w:sz w:val="24"/>
          <w:szCs w:val="24"/>
        </w:rPr>
        <w:t>շահառուները</w:t>
      </w:r>
      <w:proofErr w:type="spellEnd"/>
      <w:r w:rsidR="00FB5BE2" w:rsidRPr="005A4AB7">
        <w:rPr>
          <w:rFonts w:ascii="GHEA Grapalat" w:hAnsi="GHEA Grapalat"/>
          <w:sz w:val="24"/>
          <w:szCs w:val="24"/>
        </w:rPr>
        <w:t xml:space="preserve"> </w:t>
      </w:r>
      <w:r w:rsidR="009F6201" w:rsidRPr="005A4AB7">
        <w:rPr>
          <w:rFonts w:ascii="GHEA Grapalat" w:hAnsi="GHEA Grapalat"/>
          <w:sz w:val="24"/>
          <w:szCs w:val="24"/>
        </w:rPr>
        <w:t>կրում</w:t>
      </w:r>
      <w:r w:rsidR="00FB5BE2" w:rsidRPr="005A4AB7">
        <w:rPr>
          <w:rFonts w:ascii="GHEA Grapalat" w:hAnsi="GHEA Grapalat" w:cs="Calibri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>են</w:t>
      </w:r>
      <w:r w:rsidR="00FB5BE2" w:rsidRPr="005A4AB7">
        <w:rPr>
          <w:rFonts w:ascii="GHEA Grapalat" w:hAnsi="GHEA Grapalat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>իրենց</w:t>
      </w:r>
      <w:r w:rsidR="00FB5BE2" w:rsidRPr="005A4AB7">
        <w:rPr>
          <w:rFonts w:ascii="GHEA Grapalat" w:hAnsi="GHEA Grapalat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>գործունեության</w:t>
      </w:r>
      <w:r w:rsidR="00FB5BE2" w:rsidRPr="005A4AB7">
        <w:rPr>
          <w:rFonts w:ascii="GHEA Grapalat" w:hAnsi="GHEA Grapalat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>ընթացքում</w:t>
      </w:r>
      <w:r w:rsidR="00FB5BE2" w:rsidRPr="005A4AB7">
        <w:rPr>
          <w:rFonts w:ascii="GHEA Grapalat" w:hAnsi="GHEA Grapalat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>ստացած</w:t>
      </w:r>
      <w:r w:rsidR="00FB5BE2" w:rsidRPr="005A4AB7">
        <w:rPr>
          <w:rFonts w:ascii="GHEA Grapalat" w:hAnsi="GHEA Grapalat"/>
          <w:sz w:val="24"/>
          <w:szCs w:val="24"/>
        </w:rPr>
        <w:t xml:space="preserve"> </w:t>
      </w:r>
      <w:r w:rsidR="00074A44" w:rsidRPr="005A4AB7">
        <w:rPr>
          <w:rFonts w:ascii="GHEA Grapalat" w:hAnsi="GHEA Grapalat"/>
          <w:sz w:val="24"/>
          <w:szCs w:val="24"/>
        </w:rPr>
        <w:t>և</w:t>
      </w:r>
      <w:r w:rsidR="00FB5BE2" w:rsidRPr="005A4AB7">
        <w:rPr>
          <w:rFonts w:ascii="GHEA Grapalat" w:hAnsi="GHEA Grapalat"/>
          <w:sz w:val="24"/>
          <w:szCs w:val="24"/>
        </w:rPr>
        <w:t xml:space="preserve"> </w:t>
      </w:r>
      <w:r w:rsidR="00805961" w:rsidRPr="005A4AB7">
        <w:rPr>
          <w:rFonts w:ascii="GHEA Grapalat" w:hAnsi="GHEA Grapalat"/>
          <w:sz w:val="24"/>
          <w:szCs w:val="24"/>
        </w:rPr>
        <w:t>այդ գործունեությունից բխող եկամտի նկատմամբ կիրառվող պարտավորություն</w:t>
      </w:r>
      <w:r w:rsidR="009F6201" w:rsidRPr="005A4AB7">
        <w:rPr>
          <w:rFonts w:ascii="GHEA Grapalat" w:hAnsi="GHEA Grapalat"/>
          <w:sz w:val="24"/>
          <w:szCs w:val="24"/>
        </w:rPr>
        <w:t>ներ</w:t>
      </w:r>
      <w:r w:rsidR="00805961" w:rsidRPr="005A4AB7">
        <w:rPr>
          <w:rFonts w:ascii="GHEA Grapalat" w:hAnsi="GHEA Grapalat"/>
          <w:sz w:val="24"/>
          <w:szCs w:val="24"/>
        </w:rPr>
        <w:t xml:space="preserve">՝ ընդունող պետության </w:t>
      </w:r>
      <w:r w:rsidR="00FD7B4A" w:rsidRPr="005A4AB7">
        <w:rPr>
          <w:rFonts w:ascii="GHEA Grapalat" w:hAnsi="GHEA Grapalat"/>
          <w:sz w:val="24"/>
          <w:szCs w:val="24"/>
        </w:rPr>
        <w:t xml:space="preserve">ազգային օրենսդրության </w:t>
      </w:r>
      <w:r w:rsidR="00805961" w:rsidRPr="005A4AB7">
        <w:rPr>
          <w:rFonts w:ascii="GHEA Grapalat" w:hAnsi="GHEA Grapalat"/>
          <w:sz w:val="24"/>
          <w:szCs w:val="24"/>
        </w:rPr>
        <w:t>համա</w:t>
      </w:r>
      <w:r w:rsidR="009F6201" w:rsidRPr="005A4AB7">
        <w:rPr>
          <w:rFonts w:ascii="GHEA Grapalat" w:hAnsi="GHEA Grapalat"/>
          <w:sz w:val="24"/>
          <w:szCs w:val="24"/>
        </w:rPr>
        <w:t>պատասխան</w:t>
      </w:r>
      <w:r w:rsidR="00805961" w:rsidRPr="005A4AB7">
        <w:rPr>
          <w:rFonts w:ascii="GHEA Grapalat" w:hAnsi="GHEA Grapalat"/>
          <w:sz w:val="24"/>
          <w:szCs w:val="24"/>
        </w:rPr>
        <w:t>:</w:t>
      </w:r>
    </w:p>
    <w:p w14:paraId="36791F68" w14:textId="3AFA514A" w:rsidR="002D115D" w:rsidRPr="005A4AB7" w:rsidRDefault="00F8763D" w:rsidP="005A4AB7">
      <w:pPr>
        <w:widowControl w:val="0"/>
        <w:tabs>
          <w:tab w:val="left" w:pos="1134"/>
        </w:tabs>
        <w:spacing w:after="0"/>
        <w:ind w:right="-1" w:firstLine="283"/>
        <w:jc w:val="both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>2. Ս</w:t>
      </w:r>
      <w:r w:rsidR="006E0FF9" w:rsidRPr="005A4AB7">
        <w:rPr>
          <w:rFonts w:ascii="GHEA Grapalat" w:hAnsi="GHEA Grapalat"/>
          <w:sz w:val="24"/>
          <w:szCs w:val="24"/>
        </w:rPr>
        <w:t>ոցիալական ապահովության ծրագրերի</w:t>
      </w:r>
      <w:r w:rsidR="00B77A89" w:rsidRPr="005A4AB7">
        <w:rPr>
          <w:rFonts w:ascii="GHEA Grapalat" w:hAnsi="GHEA Grapalat"/>
          <w:sz w:val="24"/>
          <w:szCs w:val="24"/>
        </w:rPr>
        <w:t xml:space="preserve">ց </w:t>
      </w:r>
      <w:r w:rsidRPr="005A4AB7">
        <w:rPr>
          <w:rFonts w:ascii="GHEA Grapalat" w:hAnsi="GHEA Grapalat"/>
          <w:sz w:val="24"/>
          <w:szCs w:val="24"/>
        </w:rPr>
        <w:t xml:space="preserve">Շահառուների </w:t>
      </w:r>
      <w:r w:rsidR="00B77A89" w:rsidRPr="005A4AB7">
        <w:rPr>
          <w:rFonts w:ascii="GHEA Grapalat" w:hAnsi="GHEA Grapalat"/>
          <w:sz w:val="24"/>
          <w:szCs w:val="24"/>
        </w:rPr>
        <w:t xml:space="preserve">օգտվելը </w:t>
      </w:r>
      <w:r w:rsidR="006E0FF9" w:rsidRPr="005A4AB7">
        <w:rPr>
          <w:rFonts w:ascii="GHEA Grapalat" w:hAnsi="GHEA Grapalat"/>
          <w:sz w:val="24"/>
          <w:szCs w:val="24"/>
        </w:rPr>
        <w:t>կարգավորվում</w:t>
      </w:r>
      <w:r w:rsidR="00805961" w:rsidRPr="005A4AB7">
        <w:rPr>
          <w:rFonts w:ascii="GHEA Grapalat" w:hAnsi="GHEA Grapalat"/>
          <w:sz w:val="24"/>
          <w:szCs w:val="24"/>
        </w:rPr>
        <w:t xml:space="preserve"> </w:t>
      </w:r>
      <w:r w:rsidR="006E0FF9" w:rsidRPr="005A4AB7">
        <w:rPr>
          <w:rFonts w:ascii="GHEA Grapalat" w:hAnsi="GHEA Grapalat"/>
          <w:sz w:val="24"/>
          <w:szCs w:val="24"/>
        </w:rPr>
        <w:t>է</w:t>
      </w:r>
      <w:r w:rsidR="00805961" w:rsidRPr="005A4AB7">
        <w:rPr>
          <w:rFonts w:ascii="GHEA Grapalat" w:hAnsi="GHEA Grapalat"/>
          <w:sz w:val="24"/>
          <w:szCs w:val="24"/>
        </w:rPr>
        <w:t xml:space="preserve"> </w:t>
      </w:r>
      <w:r w:rsidR="00FD7B4A" w:rsidRPr="005A4AB7">
        <w:rPr>
          <w:rFonts w:ascii="GHEA Grapalat" w:hAnsi="GHEA Grapalat"/>
          <w:sz w:val="24"/>
          <w:szCs w:val="24"/>
        </w:rPr>
        <w:t>ընդունող պետությ</w:t>
      </w:r>
      <w:r w:rsidR="006E0FF9" w:rsidRPr="005A4AB7">
        <w:rPr>
          <w:rFonts w:ascii="GHEA Grapalat" w:hAnsi="GHEA Grapalat"/>
          <w:sz w:val="24"/>
          <w:szCs w:val="24"/>
        </w:rPr>
        <w:t>ա</w:t>
      </w:r>
      <w:r w:rsidR="00FD7B4A" w:rsidRPr="005A4AB7">
        <w:rPr>
          <w:rFonts w:ascii="GHEA Grapalat" w:hAnsi="GHEA Grapalat"/>
          <w:sz w:val="24"/>
          <w:szCs w:val="24"/>
        </w:rPr>
        <w:t xml:space="preserve">ն </w:t>
      </w:r>
      <w:r w:rsidR="006E0FF9" w:rsidRPr="005A4AB7">
        <w:rPr>
          <w:rFonts w:ascii="GHEA Grapalat" w:hAnsi="GHEA Grapalat"/>
          <w:sz w:val="24"/>
          <w:szCs w:val="24"/>
        </w:rPr>
        <w:t>ազգային</w:t>
      </w:r>
      <w:r w:rsidR="00805961" w:rsidRPr="005A4AB7">
        <w:rPr>
          <w:rFonts w:ascii="GHEA Grapalat" w:hAnsi="GHEA Grapalat"/>
          <w:sz w:val="24"/>
          <w:szCs w:val="24"/>
        </w:rPr>
        <w:t xml:space="preserve"> օրենսդրությա</w:t>
      </w:r>
      <w:r w:rsidR="006E0FF9" w:rsidRPr="005A4AB7">
        <w:rPr>
          <w:rFonts w:ascii="GHEA Grapalat" w:hAnsi="GHEA Grapalat"/>
          <w:sz w:val="24"/>
          <w:szCs w:val="24"/>
        </w:rPr>
        <w:t>մբ սահմանված պայմանների համաձայն</w:t>
      </w:r>
      <w:r w:rsidR="00805961" w:rsidRPr="005A4AB7">
        <w:rPr>
          <w:rFonts w:ascii="GHEA Grapalat" w:hAnsi="GHEA Grapalat"/>
          <w:sz w:val="24"/>
          <w:szCs w:val="24"/>
        </w:rPr>
        <w:t xml:space="preserve">: </w:t>
      </w:r>
    </w:p>
    <w:p w14:paraId="004DFFA9" w14:textId="77777777" w:rsidR="002D115D" w:rsidRPr="005A4AB7" w:rsidRDefault="002D115D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</w:p>
    <w:p w14:paraId="3FAAC229" w14:textId="5FB6BBC3" w:rsidR="00E50459" w:rsidRPr="005A4AB7" w:rsidRDefault="00E50459" w:rsidP="005A4AB7">
      <w:pPr>
        <w:widowControl w:val="0"/>
        <w:spacing w:after="0"/>
        <w:ind w:right="-1"/>
        <w:jc w:val="center"/>
        <w:rPr>
          <w:rFonts w:ascii="GHEA Grapalat" w:hAnsi="GHEA Grapalat" w:cs="Arial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ՀՈԴՎԱԾ 10</w:t>
      </w:r>
    </w:p>
    <w:p w14:paraId="26FA9AE6" w14:textId="379639D7" w:rsidR="00245039" w:rsidRPr="005A4AB7" w:rsidRDefault="00E50459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ՎԵՃԵՐԻ ԿԱՐԳԱՎՈՐՈՒՄԸ</w:t>
      </w:r>
    </w:p>
    <w:p w14:paraId="0F1B1574" w14:textId="4D4DA146" w:rsidR="00E50459" w:rsidRPr="005A4AB7" w:rsidRDefault="00E50459" w:rsidP="005A4AB7">
      <w:pPr>
        <w:widowControl w:val="0"/>
        <w:spacing w:after="0"/>
        <w:ind w:right="-1" w:firstLine="283"/>
        <w:jc w:val="both"/>
        <w:rPr>
          <w:rFonts w:ascii="GHEA Grapalat" w:hAnsi="GHEA Grapalat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 xml:space="preserve">Սույն </w:t>
      </w:r>
      <w:r w:rsidR="00FD7B4A" w:rsidRPr="005A4AB7">
        <w:rPr>
          <w:rFonts w:ascii="GHEA Grapalat" w:hAnsi="GHEA Grapalat"/>
          <w:sz w:val="24"/>
          <w:szCs w:val="24"/>
        </w:rPr>
        <w:t>Հ</w:t>
      </w:r>
      <w:r w:rsidRPr="005A4AB7">
        <w:rPr>
          <w:rFonts w:ascii="GHEA Grapalat" w:hAnsi="GHEA Grapalat"/>
          <w:sz w:val="24"/>
          <w:szCs w:val="24"/>
        </w:rPr>
        <w:t xml:space="preserve">ամաձայնագրի </w:t>
      </w:r>
      <w:r w:rsidR="00B33CED" w:rsidRPr="005A4AB7">
        <w:rPr>
          <w:rFonts w:ascii="GHEA Grapalat" w:hAnsi="GHEA Grapalat"/>
          <w:sz w:val="24"/>
          <w:szCs w:val="24"/>
        </w:rPr>
        <w:t xml:space="preserve">դրույթների </w:t>
      </w:r>
      <w:r w:rsidRPr="005A4AB7">
        <w:rPr>
          <w:rFonts w:ascii="GHEA Grapalat" w:hAnsi="GHEA Grapalat"/>
          <w:sz w:val="24"/>
          <w:szCs w:val="24"/>
        </w:rPr>
        <w:t xml:space="preserve">մեկնաբանման կամ կիրառման </w:t>
      </w:r>
      <w:r w:rsidR="008A0FDF" w:rsidRPr="005A4AB7">
        <w:rPr>
          <w:rFonts w:ascii="GHEA Grapalat" w:hAnsi="GHEA Grapalat"/>
          <w:sz w:val="24"/>
          <w:szCs w:val="24"/>
        </w:rPr>
        <w:t xml:space="preserve">վերաբերյալ Կողմերի </w:t>
      </w:r>
      <w:proofErr w:type="spellStart"/>
      <w:r w:rsidR="008A0FDF" w:rsidRPr="005A4AB7">
        <w:rPr>
          <w:rFonts w:ascii="GHEA Grapalat" w:hAnsi="GHEA Grapalat"/>
          <w:sz w:val="24"/>
          <w:szCs w:val="24"/>
        </w:rPr>
        <w:t>միջև</w:t>
      </w:r>
      <w:proofErr w:type="spellEnd"/>
      <w:r w:rsidR="008A0FDF" w:rsidRPr="005A4AB7">
        <w:rPr>
          <w:rFonts w:ascii="GHEA Grapalat" w:hAnsi="GHEA Grapalat"/>
          <w:sz w:val="24"/>
          <w:szCs w:val="24"/>
        </w:rPr>
        <w:t xml:space="preserve"> </w:t>
      </w:r>
      <w:r w:rsidRPr="005A4AB7">
        <w:rPr>
          <w:rFonts w:ascii="GHEA Grapalat" w:hAnsi="GHEA Grapalat"/>
          <w:sz w:val="24"/>
          <w:szCs w:val="24"/>
        </w:rPr>
        <w:t xml:space="preserve">ծագած </w:t>
      </w:r>
      <w:r w:rsidR="00784DD4" w:rsidRPr="005A4AB7">
        <w:rPr>
          <w:rFonts w:ascii="GHEA Grapalat" w:hAnsi="GHEA Grapalat"/>
          <w:sz w:val="24"/>
          <w:szCs w:val="24"/>
        </w:rPr>
        <w:t xml:space="preserve">ցանկացած </w:t>
      </w:r>
      <w:r w:rsidRPr="005A4AB7">
        <w:rPr>
          <w:rFonts w:ascii="GHEA Grapalat" w:hAnsi="GHEA Grapalat"/>
          <w:sz w:val="24"/>
          <w:szCs w:val="24"/>
        </w:rPr>
        <w:t xml:space="preserve">վեճ </w:t>
      </w:r>
      <w:r w:rsidR="00B33CED" w:rsidRPr="005A4AB7">
        <w:rPr>
          <w:rFonts w:ascii="GHEA Grapalat" w:hAnsi="GHEA Grapalat"/>
          <w:sz w:val="24"/>
          <w:szCs w:val="24"/>
        </w:rPr>
        <w:t xml:space="preserve">կարգավորվում </w:t>
      </w:r>
      <w:r w:rsidR="00784DD4" w:rsidRPr="005A4AB7">
        <w:rPr>
          <w:rFonts w:ascii="GHEA Grapalat" w:hAnsi="GHEA Grapalat"/>
          <w:sz w:val="24"/>
          <w:szCs w:val="24"/>
        </w:rPr>
        <w:t xml:space="preserve">է դիվանագիտական </w:t>
      </w:r>
      <w:r w:rsidR="00ED6EA6" w:rsidRPr="005A4AB7">
        <w:rPr>
          <w:rFonts w:ascii="GHEA Grapalat" w:hAnsi="GHEA Grapalat"/>
          <w:sz w:val="24"/>
          <w:szCs w:val="24"/>
        </w:rPr>
        <w:t>ուղիներով</w:t>
      </w:r>
      <w:r w:rsidR="00784DD4" w:rsidRPr="005A4AB7">
        <w:rPr>
          <w:rFonts w:ascii="GHEA Grapalat" w:hAnsi="GHEA Grapalat"/>
          <w:sz w:val="24"/>
          <w:szCs w:val="24"/>
        </w:rPr>
        <w:t xml:space="preserve">` </w:t>
      </w:r>
      <w:r w:rsidR="00B33CED" w:rsidRPr="005A4AB7">
        <w:rPr>
          <w:rFonts w:ascii="GHEA Grapalat" w:hAnsi="GHEA Grapalat"/>
          <w:sz w:val="24"/>
          <w:szCs w:val="24"/>
        </w:rPr>
        <w:t>Կողմերի</w:t>
      </w:r>
      <w:r w:rsidR="00FB5BE2" w:rsidRPr="005A4AB7">
        <w:rPr>
          <w:rFonts w:ascii="GHEA Grapalat" w:hAnsi="GHEA Grapalat"/>
          <w:sz w:val="24"/>
          <w:szCs w:val="24"/>
        </w:rPr>
        <w:t xml:space="preserve"> </w:t>
      </w:r>
      <w:r w:rsidR="00B33CED" w:rsidRPr="005A4AB7">
        <w:rPr>
          <w:rFonts w:ascii="GHEA Grapalat" w:hAnsi="GHEA Grapalat"/>
          <w:sz w:val="24"/>
          <w:szCs w:val="24"/>
        </w:rPr>
        <w:t>բանակցությունների և խորհրդակցությունների միջոցով</w:t>
      </w:r>
      <w:r w:rsidRPr="005A4AB7">
        <w:rPr>
          <w:rFonts w:ascii="GHEA Grapalat" w:hAnsi="GHEA Grapalat"/>
          <w:sz w:val="24"/>
          <w:szCs w:val="24"/>
        </w:rPr>
        <w:t>:</w:t>
      </w:r>
    </w:p>
    <w:p w14:paraId="0A680BC7" w14:textId="77777777" w:rsidR="006F7DFF" w:rsidRPr="005A4AB7" w:rsidRDefault="006F7DFF" w:rsidP="005A4AB7">
      <w:pPr>
        <w:spacing w:after="0"/>
        <w:ind w:left="426" w:right="-1" w:firstLine="283"/>
        <w:jc w:val="center"/>
        <w:rPr>
          <w:rFonts w:ascii="GHEA Grapalat" w:hAnsi="GHEA Grapalat"/>
          <w:b/>
          <w:sz w:val="24"/>
          <w:szCs w:val="24"/>
        </w:rPr>
      </w:pPr>
    </w:p>
    <w:p w14:paraId="2F396848" w14:textId="77777777" w:rsidR="008A61D6" w:rsidRPr="005A4AB7" w:rsidRDefault="008A61D6" w:rsidP="005A4AB7">
      <w:pPr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ՀՈԴՎԱԾ 11</w:t>
      </w:r>
    </w:p>
    <w:p w14:paraId="7B5C8E43" w14:textId="77777777" w:rsidR="008A61D6" w:rsidRPr="005A4AB7" w:rsidRDefault="008A61D6" w:rsidP="005A4AB7">
      <w:pPr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ՓՈՓՈԽՈՒԹՅՈՒՆՆԵՐ ԵՎ ԼՐԱՑՈՒՄՆԵՐ</w:t>
      </w:r>
    </w:p>
    <w:p w14:paraId="28CA97B4" w14:textId="4B893D94" w:rsidR="008A61D6" w:rsidRPr="005A4AB7" w:rsidRDefault="00F8763D" w:rsidP="005A4AB7">
      <w:pPr>
        <w:spacing w:after="0"/>
        <w:ind w:right="-1"/>
        <w:jc w:val="both"/>
        <w:rPr>
          <w:rFonts w:ascii="GHEA Grapalat" w:hAnsi="GHEA Grapalat" w:cs="Arial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lastRenderedPageBreak/>
        <w:t xml:space="preserve">   </w:t>
      </w:r>
      <w:r w:rsidR="008A61D6" w:rsidRPr="005A4AB7">
        <w:rPr>
          <w:rFonts w:ascii="GHEA Grapalat" w:hAnsi="GHEA Grapalat"/>
          <w:sz w:val="24"/>
          <w:szCs w:val="24"/>
        </w:rPr>
        <w:t xml:space="preserve">Կողմերի փոխադարձ համաձայնությամբ Համաձայնագրում կարող են կատարվել փոփոխություններ և լրացումներ, որոնք </w:t>
      </w:r>
      <w:proofErr w:type="spellStart"/>
      <w:r w:rsidR="008A61D6" w:rsidRPr="005A4AB7">
        <w:rPr>
          <w:rFonts w:ascii="GHEA Grapalat" w:hAnsi="GHEA Grapalat"/>
          <w:sz w:val="24"/>
          <w:szCs w:val="24"/>
        </w:rPr>
        <w:t>կձևակերպվեն</w:t>
      </w:r>
      <w:proofErr w:type="spellEnd"/>
      <w:r w:rsidR="008A61D6" w:rsidRPr="005A4AB7">
        <w:rPr>
          <w:rFonts w:ascii="GHEA Grapalat" w:hAnsi="GHEA Grapalat"/>
          <w:sz w:val="24"/>
          <w:szCs w:val="24"/>
        </w:rPr>
        <w:t xml:space="preserve"> որպես առանձին փաստաթուղթ և ուժի մեջ կմտնեն սույն Համաձայնագրի 12-րդ հոդվածի համաձայն: </w:t>
      </w:r>
      <w:r w:rsidR="00CE469D" w:rsidRPr="005A4AB7">
        <w:rPr>
          <w:rFonts w:ascii="GHEA Grapalat" w:hAnsi="GHEA Grapalat"/>
          <w:sz w:val="24"/>
          <w:szCs w:val="24"/>
        </w:rPr>
        <w:t xml:space="preserve">Նման </w:t>
      </w:r>
      <w:proofErr w:type="spellStart"/>
      <w:r w:rsidR="00CE469D" w:rsidRPr="005A4AB7">
        <w:rPr>
          <w:rFonts w:ascii="GHEA Grapalat" w:hAnsi="GHEA Grapalat"/>
          <w:sz w:val="24"/>
          <w:szCs w:val="24"/>
        </w:rPr>
        <w:t>ձևով</w:t>
      </w:r>
      <w:proofErr w:type="spellEnd"/>
      <w:r w:rsidR="00CE469D" w:rsidRPr="005A4AB7">
        <w:rPr>
          <w:rFonts w:ascii="GHEA Grapalat" w:hAnsi="GHEA Grapalat"/>
          <w:sz w:val="24"/>
          <w:szCs w:val="24"/>
        </w:rPr>
        <w:t xml:space="preserve"> կազմված փաստաթղթերը կկազմեն սույն Համաձայնագրի անբաժանելի մասը:</w:t>
      </w:r>
      <w:r w:rsidR="008A61D6" w:rsidRPr="005A4AB7">
        <w:rPr>
          <w:rFonts w:ascii="GHEA Grapalat" w:hAnsi="GHEA Grapalat"/>
          <w:sz w:val="24"/>
          <w:szCs w:val="24"/>
        </w:rPr>
        <w:t xml:space="preserve"> </w:t>
      </w:r>
    </w:p>
    <w:p w14:paraId="295D4CEB" w14:textId="77777777" w:rsidR="008A61D6" w:rsidRPr="005A4AB7" w:rsidRDefault="008A61D6" w:rsidP="005A4AB7">
      <w:pPr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</w:p>
    <w:p w14:paraId="070AB25A" w14:textId="6FF5AC47" w:rsidR="00E50459" w:rsidRPr="005A4AB7" w:rsidRDefault="00E50459" w:rsidP="005A4AB7">
      <w:pPr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ՀՈԴՎԱԾ</w:t>
      </w:r>
      <w:r w:rsidR="002A21B1" w:rsidRPr="005A4AB7">
        <w:rPr>
          <w:rFonts w:ascii="GHEA Grapalat" w:hAnsi="GHEA Grapalat"/>
          <w:b/>
          <w:sz w:val="24"/>
          <w:szCs w:val="24"/>
        </w:rPr>
        <w:t xml:space="preserve"> </w:t>
      </w:r>
      <w:r w:rsidR="008A61D6" w:rsidRPr="005A4AB7">
        <w:rPr>
          <w:rFonts w:ascii="GHEA Grapalat" w:hAnsi="GHEA Grapalat"/>
          <w:b/>
          <w:sz w:val="24"/>
          <w:szCs w:val="24"/>
        </w:rPr>
        <w:t>12</w:t>
      </w:r>
    </w:p>
    <w:p w14:paraId="71908E13" w14:textId="7AC017B2" w:rsidR="00F864E9" w:rsidRPr="005A4AB7" w:rsidRDefault="00E50459" w:rsidP="005A4AB7">
      <w:pPr>
        <w:widowControl w:val="0"/>
        <w:spacing w:after="0"/>
        <w:ind w:right="-1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ՈՒԺԻ ՄԵՋ ՄՏՆԵԼԸ, ԳՈՐԾՈՂՈՒԹՅԱՆ ԺԱՄԿԵՏԸ ԵՎ ԴԱԴԱՐԵՑՈՒՄԸ</w:t>
      </w:r>
    </w:p>
    <w:p w14:paraId="14861921" w14:textId="18D964BB" w:rsidR="00E50459" w:rsidRPr="005A4AB7" w:rsidRDefault="00E50459" w:rsidP="005A4AB7">
      <w:pPr>
        <w:widowControl w:val="0"/>
        <w:tabs>
          <w:tab w:val="left" w:pos="1134"/>
        </w:tabs>
        <w:spacing w:after="0"/>
        <w:ind w:right="-1" w:firstLine="283"/>
        <w:jc w:val="both"/>
        <w:rPr>
          <w:rFonts w:ascii="GHEA Grapalat" w:hAnsi="GHEA Grapalat" w:cs="Arial"/>
          <w:sz w:val="24"/>
          <w:szCs w:val="24"/>
        </w:rPr>
      </w:pPr>
      <w:r w:rsidRPr="005A4AB7">
        <w:rPr>
          <w:rFonts w:ascii="GHEA Grapalat" w:hAnsi="GHEA Grapalat"/>
          <w:spacing w:val="-4"/>
          <w:sz w:val="24"/>
          <w:szCs w:val="24"/>
        </w:rPr>
        <w:t>1.</w:t>
      </w:r>
      <w:r w:rsidR="006E4E03" w:rsidRPr="005A4AB7">
        <w:rPr>
          <w:rFonts w:ascii="GHEA Grapalat" w:hAnsi="GHEA Grapalat"/>
          <w:spacing w:val="-4"/>
          <w:sz w:val="24"/>
          <w:szCs w:val="24"/>
        </w:rPr>
        <w:t xml:space="preserve"> </w:t>
      </w:r>
      <w:r w:rsidRPr="005A4AB7">
        <w:rPr>
          <w:rFonts w:ascii="GHEA Grapalat" w:hAnsi="GHEA Grapalat"/>
          <w:spacing w:val="-4"/>
          <w:sz w:val="24"/>
          <w:szCs w:val="24"/>
        </w:rPr>
        <w:t xml:space="preserve">Սույն </w:t>
      </w:r>
      <w:r w:rsidR="002C4E0F" w:rsidRPr="005A4AB7">
        <w:rPr>
          <w:rFonts w:ascii="GHEA Grapalat" w:hAnsi="GHEA Grapalat"/>
          <w:spacing w:val="-4"/>
          <w:sz w:val="24"/>
          <w:szCs w:val="24"/>
        </w:rPr>
        <w:t>Հ</w:t>
      </w:r>
      <w:r w:rsidRPr="005A4AB7">
        <w:rPr>
          <w:rFonts w:ascii="GHEA Grapalat" w:hAnsi="GHEA Grapalat"/>
          <w:spacing w:val="-4"/>
          <w:sz w:val="24"/>
          <w:szCs w:val="24"/>
        </w:rPr>
        <w:t>ամաձայնագիր</w:t>
      </w:r>
      <w:r w:rsidR="00AD02B0" w:rsidRPr="005A4AB7">
        <w:rPr>
          <w:rFonts w:ascii="GHEA Grapalat" w:hAnsi="GHEA Grapalat"/>
          <w:spacing w:val="-4"/>
          <w:sz w:val="24"/>
          <w:szCs w:val="24"/>
        </w:rPr>
        <w:t>ը</w:t>
      </w:r>
      <w:r w:rsidRPr="005A4AB7">
        <w:rPr>
          <w:rFonts w:ascii="GHEA Grapalat" w:hAnsi="GHEA Grapalat"/>
          <w:spacing w:val="-4"/>
          <w:sz w:val="24"/>
          <w:szCs w:val="24"/>
        </w:rPr>
        <w:t xml:space="preserve"> </w:t>
      </w:r>
      <w:r w:rsidR="00FB5BE2" w:rsidRPr="005A4AB7">
        <w:rPr>
          <w:rFonts w:ascii="GHEA Grapalat" w:hAnsi="GHEA Grapalat"/>
          <w:sz w:val="24"/>
          <w:szCs w:val="24"/>
        </w:rPr>
        <w:t>կնքվում է անորոշ ժամկետով</w:t>
      </w:r>
      <w:r w:rsidR="00EA7F2E" w:rsidRPr="005A4AB7">
        <w:rPr>
          <w:rFonts w:ascii="GHEA Grapalat" w:hAnsi="GHEA Grapalat"/>
          <w:spacing w:val="-4"/>
          <w:sz w:val="24"/>
          <w:szCs w:val="24"/>
        </w:rPr>
        <w:t xml:space="preserve"> </w:t>
      </w:r>
      <w:r w:rsidR="00FB5BE2" w:rsidRPr="005A4AB7">
        <w:rPr>
          <w:rFonts w:ascii="GHEA Grapalat" w:hAnsi="GHEA Grapalat"/>
          <w:spacing w:val="-4"/>
          <w:sz w:val="24"/>
          <w:szCs w:val="24"/>
        </w:rPr>
        <w:t xml:space="preserve">և </w:t>
      </w:r>
      <w:r w:rsidRPr="005A4AB7">
        <w:rPr>
          <w:rFonts w:ascii="GHEA Grapalat" w:hAnsi="GHEA Grapalat"/>
          <w:spacing w:val="-4"/>
          <w:sz w:val="24"/>
          <w:szCs w:val="24"/>
        </w:rPr>
        <w:t xml:space="preserve">ուժի մեջ է մտնում </w:t>
      </w:r>
      <w:r w:rsidR="00AD02B0" w:rsidRPr="005A4AB7">
        <w:rPr>
          <w:rFonts w:ascii="GHEA Grapalat" w:hAnsi="GHEA Grapalat"/>
          <w:spacing w:val="-4"/>
          <w:sz w:val="24"/>
          <w:szCs w:val="24"/>
        </w:rPr>
        <w:t xml:space="preserve">դիվանագիտական ուղիներով </w:t>
      </w:r>
      <w:r w:rsidRPr="005A4AB7">
        <w:rPr>
          <w:rFonts w:ascii="GHEA Grapalat" w:hAnsi="GHEA Grapalat"/>
          <w:spacing w:val="-4"/>
          <w:sz w:val="24"/>
          <w:szCs w:val="24"/>
        </w:rPr>
        <w:t xml:space="preserve">վերջին </w:t>
      </w:r>
      <w:r w:rsidR="00E03859" w:rsidRPr="005A4AB7">
        <w:rPr>
          <w:rFonts w:ascii="GHEA Grapalat" w:hAnsi="GHEA Grapalat"/>
          <w:spacing w:val="-4"/>
          <w:sz w:val="24"/>
          <w:szCs w:val="24"/>
        </w:rPr>
        <w:t>գրավոր</w:t>
      </w:r>
      <w:r w:rsidRPr="005A4AB7">
        <w:rPr>
          <w:rFonts w:ascii="GHEA Grapalat" w:hAnsi="GHEA Grapalat"/>
          <w:spacing w:val="-4"/>
          <w:sz w:val="24"/>
          <w:szCs w:val="24"/>
        </w:rPr>
        <w:t xml:space="preserve"> ծանուցումն ստանալու</w:t>
      </w:r>
      <w:r w:rsidR="00FB5BE2" w:rsidRPr="005A4AB7">
        <w:rPr>
          <w:rFonts w:ascii="GHEA Grapalat" w:hAnsi="GHEA Grapalat"/>
          <w:spacing w:val="-4"/>
          <w:sz w:val="24"/>
          <w:szCs w:val="24"/>
        </w:rPr>
        <w:t xml:space="preserve"> 30-երորդ օրը</w:t>
      </w:r>
      <w:r w:rsidRPr="005A4AB7">
        <w:rPr>
          <w:rFonts w:ascii="GHEA Grapalat" w:hAnsi="GHEA Grapalat"/>
          <w:spacing w:val="-4"/>
          <w:sz w:val="24"/>
          <w:szCs w:val="24"/>
        </w:rPr>
        <w:t xml:space="preserve">, որով Կողմերը </w:t>
      </w:r>
      <w:r w:rsidR="00F27CD7" w:rsidRPr="005A4AB7">
        <w:rPr>
          <w:rFonts w:ascii="GHEA Grapalat" w:hAnsi="GHEA Grapalat"/>
          <w:sz w:val="24"/>
          <w:szCs w:val="24"/>
        </w:rPr>
        <w:t>միմյանց</w:t>
      </w:r>
      <w:r w:rsidR="00F27CD7" w:rsidRPr="005A4AB7">
        <w:rPr>
          <w:rFonts w:ascii="GHEA Grapalat" w:hAnsi="GHEA Grapalat"/>
          <w:spacing w:val="-4"/>
          <w:sz w:val="24"/>
          <w:szCs w:val="24"/>
        </w:rPr>
        <w:t xml:space="preserve"> </w:t>
      </w:r>
      <w:r w:rsidR="00AD02B0" w:rsidRPr="005A4AB7">
        <w:rPr>
          <w:rFonts w:ascii="GHEA Grapalat" w:hAnsi="GHEA Grapalat"/>
          <w:spacing w:val="-4"/>
          <w:sz w:val="24"/>
          <w:szCs w:val="24"/>
        </w:rPr>
        <w:t>ծանուցում</w:t>
      </w:r>
      <w:r w:rsidR="00AD02B0" w:rsidRPr="005A4AB7">
        <w:rPr>
          <w:rFonts w:ascii="GHEA Grapalat" w:hAnsi="GHEA Grapalat"/>
          <w:sz w:val="24"/>
          <w:szCs w:val="24"/>
        </w:rPr>
        <w:t xml:space="preserve"> </w:t>
      </w:r>
      <w:r w:rsidRPr="005A4AB7">
        <w:rPr>
          <w:rFonts w:ascii="GHEA Grapalat" w:hAnsi="GHEA Grapalat"/>
          <w:sz w:val="24"/>
          <w:szCs w:val="24"/>
        </w:rPr>
        <w:t xml:space="preserve">են սույն </w:t>
      </w:r>
      <w:r w:rsidR="00976ED8" w:rsidRPr="005A4AB7">
        <w:rPr>
          <w:rFonts w:ascii="GHEA Grapalat" w:hAnsi="GHEA Grapalat"/>
          <w:sz w:val="24"/>
          <w:szCs w:val="24"/>
        </w:rPr>
        <w:t>Հ</w:t>
      </w:r>
      <w:r w:rsidRPr="005A4AB7">
        <w:rPr>
          <w:rFonts w:ascii="GHEA Grapalat" w:hAnsi="GHEA Grapalat"/>
          <w:sz w:val="24"/>
          <w:szCs w:val="24"/>
        </w:rPr>
        <w:t>ամաձայնագ</w:t>
      </w:r>
      <w:r w:rsidR="00F27CD7" w:rsidRPr="005A4AB7">
        <w:rPr>
          <w:rFonts w:ascii="GHEA Grapalat" w:hAnsi="GHEA Grapalat"/>
          <w:sz w:val="24"/>
          <w:szCs w:val="24"/>
        </w:rPr>
        <w:t>րի</w:t>
      </w:r>
      <w:r w:rsidRPr="005A4AB7">
        <w:rPr>
          <w:rFonts w:ascii="GHEA Grapalat" w:hAnsi="GHEA Grapalat"/>
          <w:sz w:val="24"/>
          <w:szCs w:val="24"/>
        </w:rPr>
        <w:t xml:space="preserve"> </w:t>
      </w:r>
      <w:r w:rsidR="00976ED8" w:rsidRPr="005A4AB7">
        <w:rPr>
          <w:rFonts w:ascii="GHEA Grapalat" w:hAnsi="GHEA Grapalat"/>
          <w:sz w:val="24"/>
          <w:szCs w:val="24"/>
        </w:rPr>
        <w:t xml:space="preserve">ուժի </w:t>
      </w:r>
      <w:r w:rsidRPr="005A4AB7">
        <w:rPr>
          <w:rFonts w:ascii="GHEA Grapalat" w:hAnsi="GHEA Grapalat"/>
          <w:sz w:val="24"/>
          <w:szCs w:val="24"/>
        </w:rPr>
        <w:t xml:space="preserve">մեջ </w:t>
      </w:r>
      <w:r w:rsidR="00976ED8" w:rsidRPr="005A4AB7">
        <w:rPr>
          <w:rFonts w:ascii="GHEA Grapalat" w:hAnsi="GHEA Grapalat"/>
          <w:sz w:val="24"/>
          <w:szCs w:val="24"/>
        </w:rPr>
        <w:t xml:space="preserve">մտնելու համար անհրաժեշտ ներքին ընթացակարգերը կատարելու </w:t>
      </w:r>
      <w:r w:rsidRPr="005A4AB7">
        <w:rPr>
          <w:rFonts w:ascii="GHEA Grapalat" w:hAnsi="GHEA Grapalat"/>
          <w:sz w:val="24"/>
          <w:szCs w:val="24"/>
        </w:rPr>
        <w:t>մասին:</w:t>
      </w:r>
    </w:p>
    <w:p w14:paraId="63650E72" w14:textId="3F09C54F" w:rsidR="00870D30" w:rsidRPr="005A4AB7" w:rsidRDefault="00E50459" w:rsidP="005A4AB7">
      <w:pPr>
        <w:widowControl w:val="0"/>
        <w:tabs>
          <w:tab w:val="left" w:pos="1134"/>
        </w:tabs>
        <w:spacing w:after="0"/>
        <w:ind w:right="-1" w:firstLine="283"/>
        <w:jc w:val="both"/>
        <w:rPr>
          <w:rFonts w:ascii="GHEA Grapalat" w:hAnsi="GHEA Grapalat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>2.</w:t>
      </w:r>
      <w:r w:rsidR="006E4E03" w:rsidRPr="005A4AB7">
        <w:rPr>
          <w:rFonts w:ascii="GHEA Grapalat" w:hAnsi="GHEA Grapalat"/>
          <w:sz w:val="24"/>
          <w:szCs w:val="24"/>
        </w:rPr>
        <w:t xml:space="preserve"> </w:t>
      </w:r>
      <w:r w:rsidR="00FB5BE2" w:rsidRPr="005A4AB7">
        <w:rPr>
          <w:rFonts w:ascii="GHEA Grapalat" w:hAnsi="GHEA Grapalat"/>
          <w:sz w:val="24"/>
          <w:szCs w:val="24"/>
        </w:rPr>
        <w:t>Յ</w:t>
      </w:r>
      <w:r w:rsidRPr="005A4AB7">
        <w:rPr>
          <w:rFonts w:ascii="GHEA Grapalat" w:hAnsi="GHEA Grapalat"/>
          <w:sz w:val="24"/>
          <w:szCs w:val="24"/>
        </w:rPr>
        <w:t>ուրաքանչյուր</w:t>
      </w:r>
      <w:r w:rsidR="00FB5BE2" w:rsidRPr="005A4AB7">
        <w:rPr>
          <w:rFonts w:ascii="GHEA Grapalat" w:hAnsi="GHEA Grapalat"/>
          <w:sz w:val="24"/>
          <w:szCs w:val="24"/>
        </w:rPr>
        <w:t xml:space="preserve"> կողմ</w:t>
      </w:r>
      <w:r w:rsidRPr="005A4AB7">
        <w:rPr>
          <w:rFonts w:ascii="GHEA Grapalat" w:hAnsi="GHEA Grapalat"/>
          <w:sz w:val="24"/>
          <w:szCs w:val="24"/>
        </w:rPr>
        <w:t xml:space="preserve"> կարող է դադարեցնել սույն </w:t>
      </w:r>
      <w:r w:rsidR="00ED6EA6" w:rsidRPr="005A4AB7">
        <w:rPr>
          <w:rFonts w:ascii="GHEA Grapalat" w:hAnsi="GHEA Grapalat"/>
          <w:sz w:val="24"/>
          <w:szCs w:val="24"/>
        </w:rPr>
        <w:t>Հ</w:t>
      </w:r>
      <w:r w:rsidRPr="005A4AB7">
        <w:rPr>
          <w:rFonts w:ascii="GHEA Grapalat" w:hAnsi="GHEA Grapalat"/>
          <w:sz w:val="24"/>
          <w:szCs w:val="24"/>
        </w:rPr>
        <w:t>ամաձայնագիրը</w:t>
      </w:r>
      <w:r w:rsidR="00A254B8" w:rsidRPr="005A4AB7">
        <w:rPr>
          <w:rFonts w:ascii="GHEA Grapalat" w:hAnsi="GHEA Grapalat"/>
          <w:sz w:val="24"/>
          <w:szCs w:val="24"/>
        </w:rPr>
        <w:t>՝</w:t>
      </w:r>
      <w:r w:rsidRPr="005A4AB7">
        <w:rPr>
          <w:rFonts w:ascii="GHEA Grapalat" w:hAnsi="GHEA Grapalat"/>
          <w:sz w:val="24"/>
          <w:szCs w:val="24"/>
        </w:rPr>
        <w:t xml:space="preserve"> </w:t>
      </w:r>
      <w:r w:rsidR="007574B2" w:rsidRPr="005A4AB7">
        <w:rPr>
          <w:rFonts w:ascii="GHEA Grapalat" w:hAnsi="GHEA Grapalat"/>
          <w:sz w:val="24"/>
          <w:szCs w:val="24"/>
        </w:rPr>
        <w:t xml:space="preserve">դիվանագիտական ուղիներով </w:t>
      </w:r>
      <w:r w:rsidRPr="005A4AB7">
        <w:rPr>
          <w:rFonts w:ascii="GHEA Grapalat" w:hAnsi="GHEA Grapalat"/>
          <w:sz w:val="24"/>
          <w:szCs w:val="24"/>
        </w:rPr>
        <w:t>մյուս Կողմին</w:t>
      </w:r>
      <w:r w:rsidR="007574B2" w:rsidRPr="005A4AB7">
        <w:rPr>
          <w:rFonts w:ascii="GHEA Grapalat" w:hAnsi="GHEA Grapalat"/>
          <w:sz w:val="24"/>
          <w:szCs w:val="24"/>
        </w:rPr>
        <w:t xml:space="preserve"> </w:t>
      </w:r>
      <w:r w:rsidR="00F27CD7" w:rsidRPr="005A4AB7">
        <w:rPr>
          <w:rFonts w:ascii="GHEA Grapalat" w:hAnsi="GHEA Grapalat"/>
          <w:sz w:val="24"/>
          <w:szCs w:val="24"/>
        </w:rPr>
        <w:t xml:space="preserve">գրավոր ծանուցելով </w:t>
      </w:r>
      <w:r w:rsidR="007574B2" w:rsidRPr="005A4AB7">
        <w:rPr>
          <w:rFonts w:ascii="GHEA Grapalat" w:hAnsi="GHEA Grapalat"/>
          <w:sz w:val="24"/>
          <w:szCs w:val="24"/>
        </w:rPr>
        <w:t>այն դադարեցնելու մասին:</w:t>
      </w:r>
      <w:r w:rsidRPr="005A4AB7">
        <w:rPr>
          <w:rFonts w:ascii="GHEA Grapalat" w:hAnsi="GHEA Grapalat"/>
          <w:sz w:val="24"/>
          <w:szCs w:val="24"/>
        </w:rPr>
        <w:t xml:space="preserve"> </w:t>
      </w:r>
      <w:r w:rsidR="00FB5BE2" w:rsidRPr="005A4AB7">
        <w:rPr>
          <w:rFonts w:ascii="GHEA Grapalat" w:hAnsi="GHEA Grapalat"/>
          <w:sz w:val="24"/>
          <w:szCs w:val="24"/>
        </w:rPr>
        <w:t>Այդ դեպքում Համաձայնագրի</w:t>
      </w:r>
      <w:r w:rsidR="006826F9" w:rsidRPr="005A4AB7">
        <w:rPr>
          <w:rFonts w:ascii="GHEA Grapalat" w:hAnsi="GHEA Grapalat"/>
          <w:sz w:val="24"/>
          <w:szCs w:val="24"/>
        </w:rPr>
        <w:t xml:space="preserve"> գործողությունը</w:t>
      </w:r>
      <w:r w:rsidR="00FB5BE2" w:rsidRPr="005A4AB7">
        <w:rPr>
          <w:rFonts w:ascii="GHEA Grapalat" w:hAnsi="GHEA Grapalat"/>
          <w:sz w:val="24"/>
          <w:szCs w:val="24"/>
        </w:rPr>
        <w:t xml:space="preserve"> դ</w:t>
      </w:r>
      <w:r w:rsidR="007574B2" w:rsidRPr="005A4AB7">
        <w:rPr>
          <w:rFonts w:ascii="GHEA Grapalat" w:hAnsi="GHEA Grapalat"/>
          <w:sz w:val="24"/>
          <w:szCs w:val="24"/>
        </w:rPr>
        <w:t>ադարում</w:t>
      </w:r>
      <w:r w:rsidR="006826F9" w:rsidRPr="005A4AB7">
        <w:rPr>
          <w:rFonts w:ascii="GHEA Grapalat" w:hAnsi="GHEA Grapalat"/>
          <w:sz w:val="24"/>
          <w:szCs w:val="24"/>
        </w:rPr>
        <w:t xml:space="preserve"> է</w:t>
      </w:r>
      <w:r w:rsidR="007574B2" w:rsidRPr="005A4AB7">
        <w:rPr>
          <w:rFonts w:ascii="GHEA Grapalat" w:hAnsi="GHEA Grapalat"/>
          <w:sz w:val="24"/>
          <w:szCs w:val="24"/>
        </w:rPr>
        <w:t xml:space="preserve"> </w:t>
      </w:r>
      <w:r w:rsidR="004D341A" w:rsidRPr="005A4AB7">
        <w:rPr>
          <w:rFonts w:ascii="GHEA Grapalat" w:hAnsi="GHEA Grapalat"/>
          <w:sz w:val="24"/>
          <w:szCs w:val="24"/>
        </w:rPr>
        <w:t>դադար</w:t>
      </w:r>
      <w:r w:rsidR="006826F9" w:rsidRPr="005A4AB7">
        <w:rPr>
          <w:rFonts w:ascii="GHEA Grapalat" w:hAnsi="GHEA Grapalat"/>
          <w:sz w:val="24"/>
          <w:szCs w:val="24"/>
        </w:rPr>
        <w:t xml:space="preserve">եցման մասին </w:t>
      </w:r>
      <w:r w:rsidR="007574B2" w:rsidRPr="005A4AB7">
        <w:rPr>
          <w:rFonts w:ascii="GHEA Grapalat" w:hAnsi="GHEA Grapalat"/>
          <w:sz w:val="24"/>
          <w:szCs w:val="24"/>
        </w:rPr>
        <w:t>ծանուցում</w:t>
      </w:r>
      <w:r w:rsidR="004D341A" w:rsidRPr="005A4AB7">
        <w:rPr>
          <w:rFonts w:ascii="GHEA Grapalat" w:hAnsi="GHEA Grapalat"/>
          <w:sz w:val="24"/>
          <w:szCs w:val="24"/>
        </w:rPr>
        <w:t>ը</w:t>
      </w:r>
      <w:r w:rsidRPr="005A4AB7">
        <w:rPr>
          <w:rFonts w:ascii="GHEA Grapalat" w:hAnsi="GHEA Grapalat"/>
          <w:sz w:val="24"/>
          <w:szCs w:val="24"/>
        </w:rPr>
        <w:t xml:space="preserve"> </w:t>
      </w:r>
      <w:r w:rsidR="004D341A" w:rsidRPr="005A4AB7">
        <w:rPr>
          <w:rFonts w:ascii="GHEA Grapalat" w:hAnsi="GHEA Grapalat"/>
          <w:sz w:val="24"/>
          <w:szCs w:val="24"/>
        </w:rPr>
        <w:t xml:space="preserve">մյուս Կողմի </w:t>
      </w:r>
      <w:r w:rsidRPr="005A4AB7">
        <w:rPr>
          <w:rFonts w:ascii="GHEA Grapalat" w:hAnsi="GHEA Grapalat"/>
          <w:sz w:val="24"/>
          <w:szCs w:val="24"/>
        </w:rPr>
        <w:t>ստա</w:t>
      </w:r>
      <w:r w:rsidR="004D341A" w:rsidRPr="005A4AB7">
        <w:rPr>
          <w:rFonts w:ascii="GHEA Grapalat" w:hAnsi="GHEA Grapalat"/>
          <w:sz w:val="24"/>
          <w:szCs w:val="24"/>
        </w:rPr>
        <w:t>նալ</w:t>
      </w:r>
      <w:r w:rsidRPr="005A4AB7">
        <w:rPr>
          <w:rFonts w:ascii="GHEA Grapalat" w:hAnsi="GHEA Grapalat"/>
          <w:sz w:val="24"/>
          <w:szCs w:val="24"/>
        </w:rPr>
        <w:t xml:space="preserve">ու </w:t>
      </w:r>
      <w:r w:rsidR="00A254B8" w:rsidRPr="005A4AB7">
        <w:rPr>
          <w:rFonts w:ascii="GHEA Grapalat" w:hAnsi="GHEA Grapalat"/>
          <w:sz w:val="24"/>
          <w:szCs w:val="24"/>
        </w:rPr>
        <w:t xml:space="preserve">օրվանից </w:t>
      </w:r>
      <w:r w:rsidR="009F77AD" w:rsidRPr="005A4AB7">
        <w:rPr>
          <w:rFonts w:ascii="GHEA Grapalat" w:hAnsi="GHEA Grapalat"/>
          <w:sz w:val="24"/>
          <w:szCs w:val="24"/>
        </w:rPr>
        <w:t>6</w:t>
      </w:r>
      <w:r w:rsidRPr="005A4AB7">
        <w:rPr>
          <w:rFonts w:ascii="GHEA Grapalat" w:hAnsi="GHEA Grapalat"/>
          <w:sz w:val="24"/>
          <w:szCs w:val="24"/>
        </w:rPr>
        <w:t xml:space="preserve"> </w:t>
      </w:r>
      <w:r w:rsidR="007574B2" w:rsidRPr="005A4AB7">
        <w:rPr>
          <w:rFonts w:ascii="GHEA Grapalat" w:hAnsi="GHEA Grapalat"/>
          <w:sz w:val="24"/>
          <w:szCs w:val="24"/>
        </w:rPr>
        <w:t>ամիս հետո</w:t>
      </w:r>
      <w:r w:rsidRPr="005A4AB7">
        <w:rPr>
          <w:rFonts w:ascii="GHEA Grapalat" w:hAnsi="GHEA Grapalat"/>
          <w:sz w:val="24"/>
          <w:szCs w:val="24"/>
        </w:rPr>
        <w:t>:</w:t>
      </w:r>
      <w:r w:rsidR="00F27CD7" w:rsidRPr="005A4AB7">
        <w:rPr>
          <w:rFonts w:ascii="GHEA Grapalat" w:hAnsi="GHEA Grapalat"/>
          <w:sz w:val="24"/>
          <w:szCs w:val="24"/>
        </w:rPr>
        <w:t xml:space="preserve"> </w:t>
      </w:r>
    </w:p>
    <w:p w14:paraId="7CE24EE7" w14:textId="77777777" w:rsidR="00D10AC5" w:rsidRPr="005A4AB7" w:rsidRDefault="00D10AC5" w:rsidP="005A4AB7">
      <w:pPr>
        <w:widowControl w:val="0"/>
        <w:spacing w:after="0"/>
        <w:ind w:right="-1" w:firstLine="283"/>
        <w:jc w:val="both"/>
        <w:rPr>
          <w:rFonts w:ascii="GHEA Grapalat" w:hAnsi="GHEA Grapalat"/>
          <w:sz w:val="24"/>
          <w:szCs w:val="24"/>
        </w:rPr>
      </w:pPr>
    </w:p>
    <w:p w14:paraId="720B06B6" w14:textId="77777777" w:rsidR="00D10AC5" w:rsidRPr="005A4AB7" w:rsidRDefault="00D10AC5" w:rsidP="005A4AB7">
      <w:pPr>
        <w:widowControl w:val="0"/>
        <w:spacing w:after="0"/>
        <w:ind w:right="-1" w:firstLine="283"/>
        <w:jc w:val="both"/>
        <w:rPr>
          <w:rFonts w:ascii="GHEA Grapalat" w:hAnsi="GHEA Grapalat"/>
          <w:sz w:val="24"/>
          <w:szCs w:val="24"/>
        </w:rPr>
      </w:pPr>
    </w:p>
    <w:p w14:paraId="26489620" w14:textId="428D71D3" w:rsidR="00EB36BE" w:rsidRPr="005A4AB7" w:rsidRDefault="00E50459" w:rsidP="005A4AB7">
      <w:pPr>
        <w:widowControl w:val="0"/>
        <w:spacing w:after="0"/>
        <w:ind w:right="-1" w:firstLine="283"/>
        <w:jc w:val="both"/>
        <w:rPr>
          <w:rFonts w:ascii="GHEA Grapalat" w:hAnsi="GHEA Grapalat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 xml:space="preserve">Կատարված է </w:t>
      </w:r>
      <w:r w:rsidR="006B00A1" w:rsidRPr="005A4AB7">
        <w:rPr>
          <w:rFonts w:ascii="GHEA Grapalat" w:hAnsi="GHEA Grapalat"/>
          <w:sz w:val="24"/>
          <w:szCs w:val="24"/>
        </w:rPr>
        <w:t>Թբիլիսի</w:t>
      </w:r>
      <w:r w:rsidR="000A4E2A" w:rsidRPr="005A4AB7">
        <w:rPr>
          <w:rFonts w:ascii="GHEA Grapalat" w:hAnsi="GHEA Grapalat"/>
          <w:sz w:val="24"/>
          <w:szCs w:val="24"/>
        </w:rPr>
        <w:t xml:space="preserve"> </w:t>
      </w:r>
      <w:r w:rsidR="00FB65DE" w:rsidRPr="005A4AB7">
        <w:rPr>
          <w:rFonts w:ascii="GHEA Grapalat" w:hAnsi="GHEA Grapalat"/>
          <w:sz w:val="24"/>
          <w:szCs w:val="24"/>
        </w:rPr>
        <w:t>քաղաք</w:t>
      </w:r>
      <w:r w:rsidRPr="005A4AB7">
        <w:rPr>
          <w:rFonts w:ascii="GHEA Grapalat" w:hAnsi="GHEA Grapalat"/>
          <w:sz w:val="24"/>
          <w:szCs w:val="24"/>
        </w:rPr>
        <w:t>ում</w:t>
      </w:r>
      <w:r w:rsidR="006B00A1" w:rsidRPr="005A4AB7">
        <w:rPr>
          <w:rFonts w:ascii="GHEA Grapalat" w:hAnsi="GHEA Grapalat"/>
          <w:sz w:val="24"/>
          <w:szCs w:val="24"/>
        </w:rPr>
        <w:t>,</w:t>
      </w:r>
      <w:r w:rsidRPr="005A4AB7">
        <w:rPr>
          <w:rFonts w:ascii="GHEA Grapalat" w:hAnsi="GHEA Grapalat"/>
          <w:sz w:val="24"/>
          <w:szCs w:val="24"/>
        </w:rPr>
        <w:t xml:space="preserve"> </w:t>
      </w:r>
      <w:r w:rsidR="000A4E2A" w:rsidRPr="005A4AB7">
        <w:rPr>
          <w:rFonts w:ascii="GHEA Grapalat" w:hAnsi="GHEA Grapalat"/>
          <w:sz w:val="24"/>
          <w:szCs w:val="24"/>
        </w:rPr>
        <w:t>20</w:t>
      </w:r>
      <w:r w:rsidR="0020627D" w:rsidRPr="005A4AB7">
        <w:rPr>
          <w:rFonts w:ascii="GHEA Grapalat" w:hAnsi="GHEA Grapalat"/>
          <w:sz w:val="24"/>
          <w:szCs w:val="24"/>
        </w:rPr>
        <w:t>2</w:t>
      </w:r>
      <w:r w:rsidR="006B00A1" w:rsidRPr="005A4AB7">
        <w:rPr>
          <w:rFonts w:ascii="GHEA Grapalat" w:hAnsi="GHEA Grapalat"/>
          <w:sz w:val="24"/>
          <w:szCs w:val="24"/>
        </w:rPr>
        <w:t>4</w:t>
      </w:r>
      <w:r w:rsidR="00EB36BE" w:rsidRPr="005A4AB7">
        <w:rPr>
          <w:rFonts w:ascii="GHEA Grapalat" w:hAnsi="GHEA Grapalat"/>
          <w:sz w:val="24"/>
          <w:szCs w:val="24"/>
        </w:rPr>
        <w:t xml:space="preserve"> </w:t>
      </w:r>
      <w:r w:rsidRPr="005A4AB7">
        <w:rPr>
          <w:rFonts w:ascii="GHEA Grapalat" w:hAnsi="GHEA Grapalat"/>
          <w:sz w:val="24"/>
          <w:szCs w:val="24"/>
        </w:rPr>
        <w:t>թ</w:t>
      </w:r>
      <w:r w:rsidR="006B00A1" w:rsidRPr="005A4AB7">
        <w:rPr>
          <w:rFonts w:ascii="GHEA Grapalat" w:hAnsi="GHEA Grapalat"/>
          <w:sz w:val="24"/>
          <w:szCs w:val="24"/>
        </w:rPr>
        <w:t>վականի</w:t>
      </w:r>
      <w:r w:rsidR="00B20FD1" w:rsidRPr="005A4AB7">
        <w:rPr>
          <w:rFonts w:ascii="GHEA Grapalat" w:hAnsi="GHEA Grapalat"/>
          <w:sz w:val="24"/>
          <w:szCs w:val="24"/>
        </w:rPr>
        <w:t xml:space="preserve"> </w:t>
      </w:r>
      <w:r w:rsidR="006B00A1" w:rsidRPr="005A4AB7">
        <w:rPr>
          <w:rFonts w:ascii="GHEA Grapalat" w:hAnsi="GHEA Grapalat"/>
          <w:sz w:val="24"/>
          <w:szCs w:val="24"/>
        </w:rPr>
        <w:t>հունվարի</w:t>
      </w:r>
      <w:r w:rsidR="00495AA8" w:rsidRPr="005A4AB7">
        <w:rPr>
          <w:rFonts w:ascii="GHEA Grapalat" w:hAnsi="GHEA Grapalat"/>
          <w:sz w:val="24"/>
          <w:szCs w:val="24"/>
        </w:rPr>
        <w:t xml:space="preserve"> 26</w:t>
      </w:r>
      <w:r w:rsidR="00FB5BE2" w:rsidRPr="005A4AB7">
        <w:rPr>
          <w:rFonts w:ascii="GHEA Grapalat" w:hAnsi="GHEA Grapalat"/>
          <w:sz w:val="24"/>
          <w:szCs w:val="24"/>
        </w:rPr>
        <w:t>-</w:t>
      </w:r>
      <w:r w:rsidRPr="005A4AB7">
        <w:rPr>
          <w:rFonts w:ascii="GHEA Grapalat" w:hAnsi="GHEA Grapalat"/>
          <w:sz w:val="24"/>
          <w:szCs w:val="24"/>
        </w:rPr>
        <w:t xml:space="preserve">ին, երկու </w:t>
      </w:r>
      <w:proofErr w:type="spellStart"/>
      <w:r w:rsidRPr="005A4AB7">
        <w:rPr>
          <w:rFonts w:ascii="GHEA Grapalat" w:hAnsi="GHEA Grapalat"/>
          <w:sz w:val="24"/>
          <w:szCs w:val="24"/>
        </w:rPr>
        <w:t>բնօրինակ</w:t>
      </w:r>
      <w:r w:rsidR="001420CD" w:rsidRPr="005A4AB7">
        <w:rPr>
          <w:rFonts w:ascii="GHEA Grapalat" w:hAnsi="GHEA Grapalat"/>
          <w:sz w:val="24"/>
          <w:szCs w:val="24"/>
        </w:rPr>
        <w:t>ով</w:t>
      </w:r>
      <w:proofErr w:type="spellEnd"/>
      <w:r w:rsidR="00FB65DE" w:rsidRPr="005A4AB7">
        <w:rPr>
          <w:rFonts w:ascii="GHEA Grapalat" w:hAnsi="GHEA Grapalat"/>
          <w:sz w:val="24"/>
          <w:szCs w:val="24"/>
        </w:rPr>
        <w:t>,</w:t>
      </w:r>
      <w:r w:rsidRPr="005A4AB7">
        <w:rPr>
          <w:rFonts w:ascii="GHEA Grapalat" w:hAnsi="GHEA Grapalat"/>
          <w:sz w:val="24"/>
          <w:szCs w:val="24"/>
        </w:rPr>
        <w:t xml:space="preserve"> </w:t>
      </w:r>
      <w:r w:rsidR="001420CD" w:rsidRPr="005A4AB7">
        <w:rPr>
          <w:rFonts w:ascii="GHEA Grapalat" w:hAnsi="GHEA Grapalat"/>
          <w:sz w:val="24"/>
          <w:szCs w:val="24"/>
        </w:rPr>
        <w:t xml:space="preserve">յուրաքանչյուրը՝ </w:t>
      </w:r>
      <w:r w:rsidR="007574B2" w:rsidRPr="005A4AB7">
        <w:rPr>
          <w:rFonts w:ascii="GHEA Grapalat" w:hAnsi="GHEA Grapalat"/>
          <w:sz w:val="24"/>
          <w:szCs w:val="24"/>
        </w:rPr>
        <w:t xml:space="preserve">հայերեն, </w:t>
      </w:r>
      <w:r w:rsidR="00AF120B" w:rsidRPr="005A4AB7">
        <w:rPr>
          <w:rFonts w:ascii="GHEA Grapalat" w:hAnsi="GHEA Grapalat"/>
          <w:sz w:val="24"/>
          <w:szCs w:val="24"/>
        </w:rPr>
        <w:t>վրացերեն</w:t>
      </w:r>
      <w:r w:rsidRPr="005A4AB7">
        <w:rPr>
          <w:rFonts w:ascii="GHEA Grapalat" w:hAnsi="GHEA Grapalat"/>
          <w:sz w:val="24"/>
          <w:szCs w:val="24"/>
        </w:rPr>
        <w:t xml:space="preserve"> </w:t>
      </w:r>
      <w:r w:rsidR="00074A44" w:rsidRPr="005A4AB7">
        <w:rPr>
          <w:rFonts w:ascii="GHEA Grapalat" w:hAnsi="GHEA Grapalat"/>
          <w:sz w:val="24"/>
          <w:szCs w:val="24"/>
        </w:rPr>
        <w:t>և</w:t>
      </w:r>
      <w:r w:rsidRPr="005A4AB7">
        <w:rPr>
          <w:rFonts w:ascii="GHEA Grapalat" w:hAnsi="GHEA Grapalat"/>
          <w:sz w:val="24"/>
          <w:szCs w:val="24"/>
        </w:rPr>
        <w:t xml:space="preserve"> անգլերեն</w:t>
      </w:r>
      <w:r w:rsidR="00EB36BE" w:rsidRPr="005A4AB7">
        <w:rPr>
          <w:rFonts w:ascii="Cambria Math" w:hAnsi="Cambria Math" w:cs="Cambria Math"/>
          <w:sz w:val="24"/>
          <w:szCs w:val="24"/>
        </w:rPr>
        <w:t>․</w:t>
      </w:r>
      <w:r w:rsidRPr="005A4AB7">
        <w:rPr>
          <w:rFonts w:ascii="GHEA Grapalat" w:hAnsi="GHEA Grapalat"/>
          <w:sz w:val="24"/>
          <w:szCs w:val="24"/>
        </w:rPr>
        <w:t xml:space="preserve"> </w:t>
      </w:r>
      <w:r w:rsidR="009F77AD" w:rsidRPr="005A4AB7">
        <w:rPr>
          <w:rFonts w:ascii="GHEA Grapalat" w:hAnsi="GHEA Grapalat"/>
          <w:sz w:val="24"/>
          <w:szCs w:val="24"/>
        </w:rPr>
        <w:t xml:space="preserve">բոլոր </w:t>
      </w:r>
      <w:r w:rsidRPr="005A4AB7">
        <w:rPr>
          <w:rFonts w:ascii="GHEA Grapalat" w:hAnsi="GHEA Grapalat"/>
          <w:sz w:val="24"/>
          <w:szCs w:val="24"/>
        </w:rPr>
        <w:t xml:space="preserve">տեքստերն էլ </w:t>
      </w:r>
      <w:r w:rsidR="00712915" w:rsidRPr="005A4AB7">
        <w:rPr>
          <w:rFonts w:ascii="GHEA Grapalat" w:hAnsi="GHEA Grapalat"/>
          <w:sz w:val="24"/>
          <w:szCs w:val="24"/>
        </w:rPr>
        <w:t>հավասարազոր</w:t>
      </w:r>
      <w:r w:rsidRPr="005A4AB7">
        <w:rPr>
          <w:rFonts w:ascii="GHEA Grapalat" w:hAnsi="GHEA Grapalat"/>
          <w:sz w:val="24"/>
          <w:szCs w:val="24"/>
        </w:rPr>
        <w:t xml:space="preserve"> են: </w:t>
      </w:r>
    </w:p>
    <w:p w14:paraId="55878499" w14:textId="50DE63A2" w:rsidR="00E50459" w:rsidRPr="005A4AB7" w:rsidRDefault="00E50459" w:rsidP="005A4AB7">
      <w:pPr>
        <w:widowControl w:val="0"/>
        <w:spacing w:after="0"/>
        <w:ind w:right="-1" w:firstLine="283"/>
        <w:jc w:val="both"/>
        <w:rPr>
          <w:rFonts w:ascii="GHEA Grapalat" w:hAnsi="GHEA Grapalat"/>
          <w:sz w:val="24"/>
          <w:szCs w:val="24"/>
        </w:rPr>
      </w:pPr>
      <w:r w:rsidRPr="005A4AB7">
        <w:rPr>
          <w:rFonts w:ascii="GHEA Grapalat" w:hAnsi="GHEA Grapalat"/>
          <w:sz w:val="24"/>
          <w:szCs w:val="24"/>
        </w:rPr>
        <w:t xml:space="preserve">Սույն </w:t>
      </w:r>
      <w:r w:rsidR="009F77AD" w:rsidRPr="005A4AB7">
        <w:rPr>
          <w:rFonts w:ascii="GHEA Grapalat" w:hAnsi="GHEA Grapalat"/>
          <w:sz w:val="24"/>
          <w:szCs w:val="24"/>
        </w:rPr>
        <w:t>Հ</w:t>
      </w:r>
      <w:r w:rsidRPr="005A4AB7">
        <w:rPr>
          <w:rFonts w:ascii="GHEA Grapalat" w:hAnsi="GHEA Grapalat"/>
          <w:sz w:val="24"/>
          <w:szCs w:val="24"/>
        </w:rPr>
        <w:t xml:space="preserve">ամաձայնագրի մեկնաբանման հետ կապված </w:t>
      </w:r>
      <w:r w:rsidR="0020627D" w:rsidRPr="005A4AB7">
        <w:rPr>
          <w:rFonts w:ascii="GHEA Grapalat" w:hAnsi="GHEA Grapalat"/>
          <w:sz w:val="24"/>
          <w:szCs w:val="24"/>
        </w:rPr>
        <w:t xml:space="preserve">ցանկացած </w:t>
      </w:r>
      <w:r w:rsidRPr="005A4AB7">
        <w:rPr>
          <w:rFonts w:ascii="GHEA Grapalat" w:hAnsi="GHEA Grapalat"/>
          <w:sz w:val="24"/>
          <w:szCs w:val="24"/>
        </w:rPr>
        <w:t xml:space="preserve">տարաձայնություն առաջանալու դեպքում </w:t>
      </w:r>
      <w:proofErr w:type="spellStart"/>
      <w:r w:rsidR="00FB5BE2" w:rsidRPr="005A4AB7">
        <w:rPr>
          <w:rFonts w:ascii="GHEA Grapalat" w:hAnsi="GHEA Grapalat"/>
          <w:sz w:val="24"/>
          <w:szCs w:val="24"/>
        </w:rPr>
        <w:t>կ</w:t>
      </w:r>
      <w:r w:rsidRPr="005A4AB7">
        <w:rPr>
          <w:rFonts w:ascii="GHEA Grapalat" w:hAnsi="GHEA Grapalat"/>
          <w:sz w:val="24"/>
          <w:szCs w:val="24"/>
        </w:rPr>
        <w:t>գերակայ</w:t>
      </w:r>
      <w:r w:rsidR="00FB5BE2" w:rsidRPr="005A4AB7">
        <w:rPr>
          <w:rFonts w:ascii="GHEA Grapalat" w:hAnsi="GHEA Grapalat"/>
          <w:sz w:val="24"/>
          <w:szCs w:val="24"/>
        </w:rPr>
        <w:t>ի</w:t>
      </w:r>
      <w:proofErr w:type="spellEnd"/>
      <w:r w:rsidRPr="005A4AB7">
        <w:rPr>
          <w:rFonts w:ascii="GHEA Grapalat" w:hAnsi="GHEA Grapalat"/>
          <w:sz w:val="24"/>
          <w:szCs w:val="24"/>
        </w:rPr>
        <w:t xml:space="preserve"> անգլերեն տեքստը։</w:t>
      </w:r>
      <w:r w:rsidR="007A2EAC" w:rsidRPr="005A4AB7">
        <w:rPr>
          <w:rFonts w:ascii="GHEA Grapalat" w:hAnsi="GHEA Grapalat"/>
          <w:sz w:val="24"/>
          <w:szCs w:val="24"/>
        </w:rPr>
        <w:t xml:space="preserve"> </w:t>
      </w:r>
    </w:p>
    <w:p w14:paraId="7EA121A7" w14:textId="069501C7" w:rsidR="00495AA8" w:rsidRPr="005A4AB7" w:rsidRDefault="00495AA8" w:rsidP="005A4AB7">
      <w:pPr>
        <w:widowControl w:val="0"/>
        <w:spacing w:after="0"/>
        <w:ind w:right="-1" w:firstLine="283"/>
        <w:jc w:val="both"/>
        <w:rPr>
          <w:rFonts w:ascii="GHEA Grapalat" w:hAnsi="GHEA Grapalat"/>
          <w:sz w:val="24"/>
          <w:szCs w:val="24"/>
        </w:rPr>
      </w:pPr>
    </w:p>
    <w:p w14:paraId="1D71D762" w14:textId="6243E8F2" w:rsidR="00495AA8" w:rsidRPr="005A4AB7" w:rsidRDefault="00495AA8" w:rsidP="005A4AB7">
      <w:pPr>
        <w:widowControl w:val="0"/>
        <w:spacing w:after="0"/>
        <w:ind w:right="-1" w:firstLine="283"/>
        <w:jc w:val="center"/>
        <w:rPr>
          <w:rFonts w:ascii="GHEA Grapalat" w:hAnsi="GHEA Grapalat"/>
          <w:b/>
          <w:sz w:val="24"/>
          <w:szCs w:val="24"/>
        </w:rPr>
      </w:pPr>
      <w:r w:rsidRPr="005A4AB7">
        <w:rPr>
          <w:rFonts w:ascii="GHEA Grapalat" w:hAnsi="GHEA Grapalat"/>
          <w:b/>
          <w:sz w:val="24"/>
          <w:szCs w:val="24"/>
        </w:rPr>
        <w:t>Համաձայնագիրն ուժի մեջ է մտել 2024 թվականի դեկտեմբերի 24-ին</w:t>
      </w:r>
    </w:p>
    <w:p w14:paraId="0C91F99B" w14:textId="77777777" w:rsidR="00077A2B" w:rsidRPr="005A4AB7" w:rsidRDefault="00077A2B" w:rsidP="005A4AB7">
      <w:pPr>
        <w:widowControl w:val="0"/>
        <w:spacing w:after="0"/>
        <w:ind w:right="-1" w:firstLine="283"/>
        <w:jc w:val="both"/>
        <w:rPr>
          <w:rFonts w:ascii="GHEA Grapalat" w:hAnsi="GHEA Grapalat"/>
          <w:sz w:val="24"/>
          <w:szCs w:val="24"/>
        </w:rPr>
      </w:pPr>
    </w:p>
    <w:tbl>
      <w:tblPr>
        <w:tblStyle w:val="TableGrid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678"/>
      </w:tblGrid>
      <w:tr w:rsidR="00E03859" w:rsidRPr="005A4AB7" w14:paraId="6C8351C2" w14:textId="77777777" w:rsidTr="007F67E8">
        <w:tc>
          <w:tcPr>
            <w:tcW w:w="4962" w:type="dxa"/>
          </w:tcPr>
          <w:p w14:paraId="7738E7A0" w14:textId="0F8DE031" w:rsidR="00E03859" w:rsidRPr="005A4AB7" w:rsidRDefault="00E03859" w:rsidP="005A4AB7">
            <w:pPr>
              <w:widowControl w:val="0"/>
              <w:spacing w:after="0"/>
              <w:ind w:right="-1" w:hanging="4"/>
              <w:jc w:val="center"/>
              <w:rPr>
                <w:rFonts w:ascii="GHEA Grapalat" w:hAnsi="GHEA Grapalat" w:cs="Arial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14:paraId="5D1AE9AC" w14:textId="47547EB6" w:rsidR="00E03859" w:rsidRPr="005A4AB7" w:rsidRDefault="00E03859" w:rsidP="005A4AB7">
            <w:pPr>
              <w:widowControl w:val="0"/>
              <w:spacing w:after="0"/>
              <w:ind w:left="315" w:right="-1" w:hanging="430"/>
              <w:jc w:val="center"/>
              <w:rPr>
                <w:rFonts w:ascii="GHEA Grapalat" w:hAnsi="GHEA Grapalat" w:cs="Arial"/>
                <w:b/>
                <w:sz w:val="24"/>
                <w:szCs w:val="24"/>
              </w:rPr>
            </w:pPr>
          </w:p>
        </w:tc>
      </w:tr>
    </w:tbl>
    <w:p w14:paraId="04E47D5C" w14:textId="77777777" w:rsidR="00E03859" w:rsidRPr="005A4AB7" w:rsidRDefault="00E03859" w:rsidP="005A4AB7">
      <w:pPr>
        <w:widowControl w:val="0"/>
        <w:spacing w:after="0"/>
        <w:ind w:left="426" w:right="-1" w:firstLine="283"/>
        <w:jc w:val="both"/>
        <w:rPr>
          <w:rFonts w:ascii="GHEA Grapalat" w:hAnsi="GHEA Grapalat" w:cs="Arial"/>
          <w:sz w:val="24"/>
          <w:szCs w:val="24"/>
        </w:rPr>
      </w:pPr>
    </w:p>
    <w:sectPr w:rsidR="00E03859" w:rsidRPr="005A4AB7" w:rsidSect="005A4AB7">
      <w:footerReference w:type="default" r:id="rId8"/>
      <w:pgSz w:w="11906" w:h="16838"/>
      <w:pgMar w:top="1134" w:right="1134" w:bottom="1134" w:left="1134" w:header="70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65D53B" w14:textId="77777777" w:rsidR="00037A63" w:rsidRDefault="00037A63" w:rsidP="0010436E">
      <w:pPr>
        <w:spacing w:after="0" w:line="240" w:lineRule="auto"/>
      </w:pPr>
      <w:r>
        <w:separator/>
      </w:r>
    </w:p>
  </w:endnote>
  <w:endnote w:type="continuationSeparator" w:id="0">
    <w:p w14:paraId="3F9E74A2" w14:textId="77777777" w:rsidR="00037A63" w:rsidRDefault="00037A63" w:rsidP="00104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60C04" w14:textId="51F17BEE" w:rsidR="00AD02B0" w:rsidRPr="001841E3" w:rsidRDefault="00AD02B0" w:rsidP="001841E3">
    <w:pPr>
      <w:pStyle w:val="Footer"/>
      <w:jc w:val="center"/>
      <w:rPr>
        <w:rFonts w:ascii="GHEA Grapalat" w:hAnsi="GHEA Grapalat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04E97" w14:textId="77777777" w:rsidR="00037A63" w:rsidRDefault="00037A63" w:rsidP="0010436E">
      <w:pPr>
        <w:spacing w:after="0" w:line="240" w:lineRule="auto"/>
      </w:pPr>
      <w:r>
        <w:separator/>
      </w:r>
    </w:p>
  </w:footnote>
  <w:footnote w:type="continuationSeparator" w:id="0">
    <w:p w14:paraId="1E8D91D9" w14:textId="77777777" w:rsidR="00037A63" w:rsidRDefault="00037A63" w:rsidP="001043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54270"/>
    <w:multiLevelType w:val="hybridMultilevel"/>
    <w:tmpl w:val="E7DED050"/>
    <w:lvl w:ilvl="0" w:tplc="6764E9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800" w:hanging="360"/>
      </w:pPr>
    </w:lvl>
    <w:lvl w:ilvl="2" w:tplc="380A001B" w:tentative="1">
      <w:start w:val="1"/>
      <w:numFmt w:val="lowerRoman"/>
      <w:lvlText w:val="%3."/>
      <w:lvlJc w:val="right"/>
      <w:pPr>
        <w:ind w:left="2520" w:hanging="180"/>
      </w:pPr>
    </w:lvl>
    <w:lvl w:ilvl="3" w:tplc="380A000F" w:tentative="1">
      <w:start w:val="1"/>
      <w:numFmt w:val="decimal"/>
      <w:lvlText w:val="%4."/>
      <w:lvlJc w:val="left"/>
      <w:pPr>
        <w:ind w:left="3240" w:hanging="360"/>
      </w:pPr>
    </w:lvl>
    <w:lvl w:ilvl="4" w:tplc="380A0019" w:tentative="1">
      <w:start w:val="1"/>
      <w:numFmt w:val="lowerLetter"/>
      <w:lvlText w:val="%5."/>
      <w:lvlJc w:val="left"/>
      <w:pPr>
        <w:ind w:left="3960" w:hanging="360"/>
      </w:pPr>
    </w:lvl>
    <w:lvl w:ilvl="5" w:tplc="380A001B" w:tentative="1">
      <w:start w:val="1"/>
      <w:numFmt w:val="lowerRoman"/>
      <w:lvlText w:val="%6."/>
      <w:lvlJc w:val="right"/>
      <w:pPr>
        <w:ind w:left="4680" w:hanging="180"/>
      </w:pPr>
    </w:lvl>
    <w:lvl w:ilvl="6" w:tplc="380A000F" w:tentative="1">
      <w:start w:val="1"/>
      <w:numFmt w:val="decimal"/>
      <w:lvlText w:val="%7."/>
      <w:lvlJc w:val="left"/>
      <w:pPr>
        <w:ind w:left="5400" w:hanging="360"/>
      </w:pPr>
    </w:lvl>
    <w:lvl w:ilvl="7" w:tplc="380A0019" w:tentative="1">
      <w:start w:val="1"/>
      <w:numFmt w:val="lowerLetter"/>
      <w:lvlText w:val="%8."/>
      <w:lvlJc w:val="left"/>
      <w:pPr>
        <w:ind w:left="6120" w:hanging="360"/>
      </w:pPr>
    </w:lvl>
    <w:lvl w:ilvl="8" w:tplc="3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DB3B62"/>
    <w:multiLevelType w:val="multilevel"/>
    <w:tmpl w:val="9B1E41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E572962"/>
    <w:multiLevelType w:val="hybridMultilevel"/>
    <w:tmpl w:val="ECD07EBC"/>
    <w:lvl w:ilvl="0" w:tplc="3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D5223"/>
    <w:multiLevelType w:val="multilevel"/>
    <w:tmpl w:val="9B7ED1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7B66E98"/>
    <w:multiLevelType w:val="hybridMultilevel"/>
    <w:tmpl w:val="3E4C7424"/>
    <w:lvl w:ilvl="0" w:tplc="8E1A0FE6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2496" w:hanging="360"/>
      </w:pPr>
    </w:lvl>
    <w:lvl w:ilvl="2" w:tplc="380A001B" w:tentative="1">
      <w:start w:val="1"/>
      <w:numFmt w:val="lowerRoman"/>
      <w:lvlText w:val="%3."/>
      <w:lvlJc w:val="right"/>
      <w:pPr>
        <w:ind w:left="3216" w:hanging="180"/>
      </w:pPr>
    </w:lvl>
    <w:lvl w:ilvl="3" w:tplc="380A000F" w:tentative="1">
      <w:start w:val="1"/>
      <w:numFmt w:val="decimal"/>
      <w:lvlText w:val="%4."/>
      <w:lvlJc w:val="left"/>
      <w:pPr>
        <w:ind w:left="3936" w:hanging="360"/>
      </w:pPr>
    </w:lvl>
    <w:lvl w:ilvl="4" w:tplc="380A0019" w:tentative="1">
      <w:start w:val="1"/>
      <w:numFmt w:val="lowerLetter"/>
      <w:lvlText w:val="%5."/>
      <w:lvlJc w:val="left"/>
      <w:pPr>
        <w:ind w:left="4656" w:hanging="360"/>
      </w:pPr>
    </w:lvl>
    <w:lvl w:ilvl="5" w:tplc="380A001B" w:tentative="1">
      <w:start w:val="1"/>
      <w:numFmt w:val="lowerRoman"/>
      <w:lvlText w:val="%6."/>
      <w:lvlJc w:val="right"/>
      <w:pPr>
        <w:ind w:left="5376" w:hanging="180"/>
      </w:pPr>
    </w:lvl>
    <w:lvl w:ilvl="6" w:tplc="380A000F" w:tentative="1">
      <w:start w:val="1"/>
      <w:numFmt w:val="decimal"/>
      <w:lvlText w:val="%7."/>
      <w:lvlJc w:val="left"/>
      <w:pPr>
        <w:ind w:left="6096" w:hanging="360"/>
      </w:pPr>
    </w:lvl>
    <w:lvl w:ilvl="7" w:tplc="380A0019" w:tentative="1">
      <w:start w:val="1"/>
      <w:numFmt w:val="lowerLetter"/>
      <w:lvlText w:val="%8."/>
      <w:lvlJc w:val="left"/>
      <w:pPr>
        <w:ind w:left="6816" w:hanging="360"/>
      </w:pPr>
    </w:lvl>
    <w:lvl w:ilvl="8" w:tplc="3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EBA75A5"/>
    <w:multiLevelType w:val="hybridMultilevel"/>
    <w:tmpl w:val="DF28A25E"/>
    <w:lvl w:ilvl="0" w:tplc="15DCE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800" w:hanging="360"/>
      </w:pPr>
    </w:lvl>
    <w:lvl w:ilvl="2" w:tplc="380A001B" w:tentative="1">
      <w:start w:val="1"/>
      <w:numFmt w:val="lowerRoman"/>
      <w:lvlText w:val="%3."/>
      <w:lvlJc w:val="right"/>
      <w:pPr>
        <w:ind w:left="2520" w:hanging="180"/>
      </w:pPr>
    </w:lvl>
    <w:lvl w:ilvl="3" w:tplc="380A000F" w:tentative="1">
      <w:start w:val="1"/>
      <w:numFmt w:val="decimal"/>
      <w:lvlText w:val="%4."/>
      <w:lvlJc w:val="left"/>
      <w:pPr>
        <w:ind w:left="3240" w:hanging="360"/>
      </w:pPr>
    </w:lvl>
    <w:lvl w:ilvl="4" w:tplc="380A0019" w:tentative="1">
      <w:start w:val="1"/>
      <w:numFmt w:val="lowerLetter"/>
      <w:lvlText w:val="%5."/>
      <w:lvlJc w:val="left"/>
      <w:pPr>
        <w:ind w:left="3960" w:hanging="360"/>
      </w:pPr>
    </w:lvl>
    <w:lvl w:ilvl="5" w:tplc="380A001B" w:tentative="1">
      <w:start w:val="1"/>
      <w:numFmt w:val="lowerRoman"/>
      <w:lvlText w:val="%6."/>
      <w:lvlJc w:val="right"/>
      <w:pPr>
        <w:ind w:left="4680" w:hanging="180"/>
      </w:pPr>
    </w:lvl>
    <w:lvl w:ilvl="6" w:tplc="380A000F" w:tentative="1">
      <w:start w:val="1"/>
      <w:numFmt w:val="decimal"/>
      <w:lvlText w:val="%7."/>
      <w:lvlJc w:val="left"/>
      <w:pPr>
        <w:ind w:left="5400" w:hanging="360"/>
      </w:pPr>
    </w:lvl>
    <w:lvl w:ilvl="7" w:tplc="380A0019" w:tentative="1">
      <w:start w:val="1"/>
      <w:numFmt w:val="lowerLetter"/>
      <w:lvlText w:val="%8."/>
      <w:lvlJc w:val="left"/>
      <w:pPr>
        <w:ind w:left="6120" w:hanging="360"/>
      </w:pPr>
    </w:lvl>
    <w:lvl w:ilvl="8" w:tplc="3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EE54A20"/>
    <w:multiLevelType w:val="hybridMultilevel"/>
    <w:tmpl w:val="9498258A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F25AE"/>
    <w:multiLevelType w:val="hybridMultilevel"/>
    <w:tmpl w:val="C206FC96"/>
    <w:lvl w:ilvl="0" w:tplc="1E0ADDE8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2496" w:hanging="360"/>
      </w:pPr>
    </w:lvl>
    <w:lvl w:ilvl="2" w:tplc="380A001B" w:tentative="1">
      <w:start w:val="1"/>
      <w:numFmt w:val="lowerRoman"/>
      <w:lvlText w:val="%3."/>
      <w:lvlJc w:val="right"/>
      <w:pPr>
        <w:ind w:left="3216" w:hanging="180"/>
      </w:pPr>
    </w:lvl>
    <w:lvl w:ilvl="3" w:tplc="380A000F" w:tentative="1">
      <w:start w:val="1"/>
      <w:numFmt w:val="decimal"/>
      <w:lvlText w:val="%4."/>
      <w:lvlJc w:val="left"/>
      <w:pPr>
        <w:ind w:left="3936" w:hanging="360"/>
      </w:pPr>
    </w:lvl>
    <w:lvl w:ilvl="4" w:tplc="380A0019" w:tentative="1">
      <w:start w:val="1"/>
      <w:numFmt w:val="lowerLetter"/>
      <w:lvlText w:val="%5."/>
      <w:lvlJc w:val="left"/>
      <w:pPr>
        <w:ind w:left="4656" w:hanging="360"/>
      </w:pPr>
    </w:lvl>
    <w:lvl w:ilvl="5" w:tplc="380A001B" w:tentative="1">
      <w:start w:val="1"/>
      <w:numFmt w:val="lowerRoman"/>
      <w:lvlText w:val="%6."/>
      <w:lvlJc w:val="right"/>
      <w:pPr>
        <w:ind w:left="5376" w:hanging="180"/>
      </w:pPr>
    </w:lvl>
    <w:lvl w:ilvl="6" w:tplc="380A000F" w:tentative="1">
      <w:start w:val="1"/>
      <w:numFmt w:val="decimal"/>
      <w:lvlText w:val="%7."/>
      <w:lvlJc w:val="left"/>
      <w:pPr>
        <w:ind w:left="6096" w:hanging="360"/>
      </w:pPr>
    </w:lvl>
    <w:lvl w:ilvl="7" w:tplc="380A0019" w:tentative="1">
      <w:start w:val="1"/>
      <w:numFmt w:val="lowerLetter"/>
      <w:lvlText w:val="%8."/>
      <w:lvlJc w:val="left"/>
      <w:pPr>
        <w:ind w:left="6816" w:hanging="360"/>
      </w:pPr>
    </w:lvl>
    <w:lvl w:ilvl="8" w:tplc="3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78B7C45"/>
    <w:multiLevelType w:val="hybridMultilevel"/>
    <w:tmpl w:val="1846B8DA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9A3054"/>
    <w:multiLevelType w:val="hybridMultilevel"/>
    <w:tmpl w:val="601A21A6"/>
    <w:lvl w:ilvl="0" w:tplc="E6109E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2160" w:hanging="360"/>
      </w:pPr>
    </w:lvl>
    <w:lvl w:ilvl="2" w:tplc="380A001B" w:tentative="1">
      <w:start w:val="1"/>
      <w:numFmt w:val="lowerRoman"/>
      <w:lvlText w:val="%3."/>
      <w:lvlJc w:val="right"/>
      <w:pPr>
        <w:ind w:left="2880" w:hanging="180"/>
      </w:pPr>
    </w:lvl>
    <w:lvl w:ilvl="3" w:tplc="380A000F" w:tentative="1">
      <w:start w:val="1"/>
      <w:numFmt w:val="decimal"/>
      <w:lvlText w:val="%4."/>
      <w:lvlJc w:val="left"/>
      <w:pPr>
        <w:ind w:left="3600" w:hanging="360"/>
      </w:pPr>
    </w:lvl>
    <w:lvl w:ilvl="4" w:tplc="380A0019" w:tentative="1">
      <w:start w:val="1"/>
      <w:numFmt w:val="lowerLetter"/>
      <w:lvlText w:val="%5."/>
      <w:lvlJc w:val="left"/>
      <w:pPr>
        <w:ind w:left="4320" w:hanging="360"/>
      </w:pPr>
    </w:lvl>
    <w:lvl w:ilvl="5" w:tplc="380A001B" w:tentative="1">
      <w:start w:val="1"/>
      <w:numFmt w:val="lowerRoman"/>
      <w:lvlText w:val="%6."/>
      <w:lvlJc w:val="right"/>
      <w:pPr>
        <w:ind w:left="5040" w:hanging="180"/>
      </w:pPr>
    </w:lvl>
    <w:lvl w:ilvl="6" w:tplc="380A000F" w:tentative="1">
      <w:start w:val="1"/>
      <w:numFmt w:val="decimal"/>
      <w:lvlText w:val="%7."/>
      <w:lvlJc w:val="left"/>
      <w:pPr>
        <w:ind w:left="5760" w:hanging="360"/>
      </w:pPr>
    </w:lvl>
    <w:lvl w:ilvl="7" w:tplc="380A0019" w:tentative="1">
      <w:start w:val="1"/>
      <w:numFmt w:val="lowerLetter"/>
      <w:lvlText w:val="%8."/>
      <w:lvlJc w:val="left"/>
      <w:pPr>
        <w:ind w:left="6480" w:hanging="360"/>
      </w:pPr>
    </w:lvl>
    <w:lvl w:ilvl="8" w:tplc="3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48024B0"/>
    <w:multiLevelType w:val="hybridMultilevel"/>
    <w:tmpl w:val="47D2D552"/>
    <w:lvl w:ilvl="0" w:tplc="3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A0019" w:tentative="1">
      <w:start w:val="1"/>
      <w:numFmt w:val="lowerLetter"/>
      <w:lvlText w:val="%2."/>
      <w:lvlJc w:val="left"/>
      <w:pPr>
        <w:ind w:left="1440" w:hanging="360"/>
      </w:pPr>
    </w:lvl>
    <w:lvl w:ilvl="2" w:tplc="380A001B" w:tentative="1">
      <w:start w:val="1"/>
      <w:numFmt w:val="lowerRoman"/>
      <w:lvlText w:val="%3."/>
      <w:lvlJc w:val="right"/>
      <w:pPr>
        <w:ind w:left="2160" w:hanging="180"/>
      </w:pPr>
    </w:lvl>
    <w:lvl w:ilvl="3" w:tplc="380A000F" w:tentative="1">
      <w:start w:val="1"/>
      <w:numFmt w:val="decimal"/>
      <w:lvlText w:val="%4."/>
      <w:lvlJc w:val="left"/>
      <w:pPr>
        <w:ind w:left="2880" w:hanging="360"/>
      </w:pPr>
    </w:lvl>
    <w:lvl w:ilvl="4" w:tplc="380A0019" w:tentative="1">
      <w:start w:val="1"/>
      <w:numFmt w:val="lowerLetter"/>
      <w:lvlText w:val="%5."/>
      <w:lvlJc w:val="left"/>
      <w:pPr>
        <w:ind w:left="3600" w:hanging="360"/>
      </w:pPr>
    </w:lvl>
    <w:lvl w:ilvl="5" w:tplc="380A001B" w:tentative="1">
      <w:start w:val="1"/>
      <w:numFmt w:val="lowerRoman"/>
      <w:lvlText w:val="%6."/>
      <w:lvlJc w:val="right"/>
      <w:pPr>
        <w:ind w:left="4320" w:hanging="180"/>
      </w:pPr>
    </w:lvl>
    <w:lvl w:ilvl="6" w:tplc="380A000F" w:tentative="1">
      <w:start w:val="1"/>
      <w:numFmt w:val="decimal"/>
      <w:lvlText w:val="%7."/>
      <w:lvlJc w:val="left"/>
      <w:pPr>
        <w:ind w:left="5040" w:hanging="360"/>
      </w:pPr>
    </w:lvl>
    <w:lvl w:ilvl="7" w:tplc="380A0019" w:tentative="1">
      <w:start w:val="1"/>
      <w:numFmt w:val="lowerLetter"/>
      <w:lvlText w:val="%8."/>
      <w:lvlJc w:val="left"/>
      <w:pPr>
        <w:ind w:left="5760" w:hanging="360"/>
      </w:pPr>
    </w:lvl>
    <w:lvl w:ilvl="8" w:tplc="3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0"/>
  </w:num>
  <w:num w:numId="5">
    <w:abstractNumId w:val="5"/>
  </w:num>
  <w:num w:numId="6">
    <w:abstractNumId w:val="9"/>
  </w:num>
  <w:num w:numId="7">
    <w:abstractNumId w:val="10"/>
  </w:num>
  <w:num w:numId="8">
    <w:abstractNumId w:val="6"/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E9D"/>
    <w:rsid w:val="00000708"/>
    <w:rsid w:val="00001246"/>
    <w:rsid w:val="00014067"/>
    <w:rsid w:val="0001435B"/>
    <w:rsid w:val="000146E9"/>
    <w:rsid w:val="00020650"/>
    <w:rsid w:val="000233BB"/>
    <w:rsid w:val="0002706C"/>
    <w:rsid w:val="00037A63"/>
    <w:rsid w:val="00040CC0"/>
    <w:rsid w:val="00041F1F"/>
    <w:rsid w:val="0004445B"/>
    <w:rsid w:val="00050AA0"/>
    <w:rsid w:val="00051556"/>
    <w:rsid w:val="00051DF2"/>
    <w:rsid w:val="00054660"/>
    <w:rsid w:val="000573A8"/>
    <w:rsid w:val="00060D19"/>
    <w:rsid w:val="00063D59"/>
    <w:rsid w:val="00064795"/>
    <w:rsid w:val="00074A44"/>
    <w:rsid w:val="00075C97"/>
    <w:rsid w:val="00077A2B"/>
    <w:rsid w:val="00084EEF"/>
    <w:rsid w:val="000852B4"/>
    <w:rsid w:val="00086FAC"/>
    <w:rsid w:val="00087E7E"/>
    <w:rsid w:val="0009104A"/>
    <w:rsid w:val="00095335"/>
    <w:rsid w:val="000962BF"/>
    <w:rsid w:val="00097B2F"/>
    <w:rsid w:val="00097BB9"/>
    <w:rsid w:val="000A4CD7"/>
    <w:rsid w:val="000A4E2A"/>
    <w:rsid w:val="000A7497"/>
    <w:rsid w:val="000B4017"/>
    <w:rsid w:val="000C3BED"/>
    <w:rsid w:val="000C3E2B"/>
    <w:rsid w:val="000D4F72"/>
    <w:rsid w:val="000D5C2B"/>
    <w:rsid w:val="000E022F"/>
    <w:rsid w:val="000E163B"/>
    <w:rsid w:val="000E214D"/>
    <w:rsid w:val="000E3998"/>
    <w:rsid w:val="000E713C"/>
    <w:rsid w:val="000F08CF"/>
    <w:rsid w:val="000F0FF2"/>
    <w:rsid w:val="000F1786"/>
    <w:rsid w:val="00100900"/>
    <w:rsid w:val="00100E8A"/>
    <w:rsid w:val="00101766"/>
    <w:rsid w:val="001017C3"/>
    <w:rsid w:val="00101F27"/>
    <w:rsid w:val="00103786"/>
    <w:rsid w:val="0010436E"/>
    <w:rsid w:val="00107AE1"/>
    <w:rsid w:val="001177D4"/>
    <w:rsid w:val="0012071C"/>
    <w:rsid w:val="00124E54"/>
    <w:rsid w:val="001264AB"/>
    <w:rsid w:val="001268E8"/>
    <w:rsid w:val="00126DD4"/>
    <w:rsid w:val="00134FAE"/>
    <w:rsid w:val="00136A68"/>
    <w:rsid w:val="001411E3"/>
    <w:rsid w:val="001420CD"/>
    <w:rsid w:val="00147317"/>
    <w:rsid w:val="001475FC"/>
    <w:rsid w:val="001535FE"/>
    <w:rsid w:val="001607D3"/>
    <w:rsid w:val="00167796"/>
    <w:rsid w:val="001724FF"/>
    <w:rsid w:val="001730FD"/>
    <w:rsid w:val="00175FAF"/>
    <w:rsid w:val="001841E3"/>
    <w:rsid w:val="001A6100"/>
    <w:rsid w:val="001B1BBB"/>
    <w:rsid w:val="001B30B8"/>
    <w:rsid w:val="001B5712"/>
    <w:rsid w:val="001C29F7"/>
    <w:rsid w:val="001D3B50"/>
    <w:rsid w:val="001D405B"/>
    <w:rsid w:val="001E28B5"/>
    <w:rsid w:val="001E3474"/>
    <w:rsid w:val="001E6EA0"/>
    <w:rsid w:val="001E7AE8"/>
    <w:rsid w:val="001F0A22"/>
    <w:rsid w:val="001F210E"/>
    <w:rsid w:val="0020250C"/>
    <w:rsid w:val="0020347C"/>
    <w:rsid w:val="00203528"/>
    <w:rsid w:val="0020383E"/>
    <w:rsid w:val="00204A91"/>
    <w:rsid w:val="0020627D"/>
    <w:rsid w:val="002158F6"/>
    <w:rsid w:val="002201D8"/>
    <w:rsid w:val="002222D9"/>
    <w:rsid w:val="00224E05"/>
    <w:rsid w:val="002302B5"/>
    <w:rsid w:val="002313C5"/>
    <w:rsid w:val="00236BF1"/>
    <w:rsid w:val="00245039"/>
    <w:rsid w:val="00245611"/>
    <w:rsid w:val="00252EBE"/>
    <w:rsid w:val="0025358A"/>
    <w:rsid w:val="00261333"/>
    <w:rsid w:val="002626B3"/>
    <w:rsid w:val="002673AD"/>
    <w:rsid w:val="002715A8"/>
    <w:rsid w:val="002868F8"/>
    <w:rsid w:val="00290701"/>
    <w:rsid w:val="002907B1"/>
    <w:rsid w:val="0029614F"/>
    <w:rsid w:val="002A21B1"/>
    <w:rsid w:val="002A3DAF"/>
    <w:rsid w:val="002A4DBA"/>
    <w:rsid w:val="002A532F"/>
    <w:rsid w:val="002A79CF"/>
    <w:rsid w:val="002B068A"/>
    <w:rsid w:val="002B668C"/>
    <w:rsid w:val="002B790A"/>
    <w:rsid w:val="002C1E74"/>
    <w:rsid w:val="002C45A1"/>
    <w:rsid w:val="002C4E0F"/>
    <w:rsid w:val="002D115D"/>
    <w:rsid w:val="002E19EB"/>
    <w:rsid w:val="002E4A4E"/>
    <w:rsid w:val="002E5600"/>
    <w:rsid w:val="002F0BC6"/>
    <w:rsid w:val="002F2B7D"/>
    <w:rsid w:val="002F417E"/>
    <w:rsid w:val="0030460D"/>
    <w:rsid w:val="00317C40"/>
    <w:rsid w:val="00321935"/>
    <w:rsid w:val="003227CD"/>
    <w:rsid w:val="00324915"/>
    <w:rsid w:val="00324AFD"/>
    <w:rsid w:val="00324CDB"/>
    <w:rsid w:val="003304B3"/>
    <w:rsid w:val="003320B4"/>
    <w:rsid w:val="00334A71"/>
    <w:rsid w:val="003352B8"/>
    <w:rsid w:val="0033531F"/>
    <w:rsid w:val="00342846"/>
    <w:rsid w:val="00343889"/>
    <w:rsid w:val="00354AFB"/>
    <w:rsid w:val="00361698"/>
    <w:rsid w:val="00364F26"/>
    <w:rsid w:val="0037107A"/>
    <w:rsid w:val="003719B1"/>
    <w:rsid w:val="0037349C"/>
    <w:rsid w:val="00377155"/>
    <w:rsid w:val="00381518"/>
    <w:rsid w:val="00386A51"/>
    <w:rsid w:val="00386B50"/>
    <w:rsid w:val="003A0975"/>
    <w:rsid w:val="003A393E"/>
    <w:rsid w:val="003A3B55"/>
    <w:rsid w:val="003B1E83"/>
    <w:rsid w:val="003C6BE2"/>
    <w:rsid w:val="003D1FD9"/>
    <w:rsid w:val="003D26DC"/>
    <w:rsid w:val="003D7BEC"/>
    <w:rsid w:val="003E4AD2"/>
    <w:rsid w:val="003E63CF"/>
    <w:rsid w:val="003F508F"/>
    <w:rsid w:val="003F7221"/>
    <w:rsid w:val="004010AB"/>
    <w:rsid w:val="00402F28"/>
    <w:rsid w:val="00411D24"/>
    <w:rsid w:val="0042064F"/>
    <w:rsid w:val="00421EAA"/>
    <w:rsid w:val="0042579D"/>
    <w:rsid w:val="00431B1E"/>
    <w:rsid w:val="00434BC1"/>
    <w:rsid w:val="00434D0F"/>
    <w:rsid w:val="00437AD6"/>
    <w:rsid w:val="004524FB"/>
    <w:rsid w:val="004556E1"/>
    <w:rsid w:val="004615CC"/>
    <w:rsid w:val="00467F08"/>
    <w:rsid w:val="00476997"/>
    <w:rsid w:val="0047715F"/>
    <w:rsid w:val="00482147"/>
    <w:rsid w:val="00491EB3"/>
    <w:rsid w:val="00495AA8"/>
    <w:rsid w:val="004B1A8B"/>
    <w:rsid w:val="004B4BF7"/>
    <w:rsid w:val="004B674F"/>
    <w:rsid w:val="004B7894"/>
    <w:rsid w:val="004B7C78"/>
    <w:rsid w:val="004C0816"/>
    <w:rsid w:val="004C1B82"/>
    <w:rsid w:val="004C32E5"/>
    <w:rsid w:val="004C48ED"/>
    <w:rsid w:val="004C6C53"/>
    <w:rsid w:val="004C7A7D"/>
    <w:rsid w:val="004D1991"/>
    <w:rsid w:val="004D341A"/>
    <w:rsid w:val="004D51AA"/>
    <w:rsid w:val="004E0362"/>
    <w:rsid w:val="004E31B1"/>
    <w:rsid w:val="004E6262"/>
    <w:rsid w:val="004E66F7"/>
    <w:rsid w:val="004E6FD6"/>
    <w:rsid w:val="004F39D0"/>
    <w:rsid w:val="00501D94"/>
    <w:rsid w:val="00507752"/>
    <w:rsid w:val="00521785"/>
    <w:rsid w:val="005245CC"/>
    <w:rsid w:val="00525527"/>
    <w:rsid w:val="005268EE"/>
    <w:rsid w:val="0053513C"/>
    <w:rsid w:val="00555E7F"/>
    <w:rsid w:val="005565A2"/>
    <w:rsid w:val="00561828"/>
    <w:rsid w:val="005626A7"/>
    <w:rsid w:val="00564D18"/>
    <w:rsid w:val="00565220"/>
    <w:rsid w:val="00565527"/>
    <w:rsid w:val="005726D0"/>
    <w:rsid w:val="005735E2"/>
    <w:rsid w:val="00575C73"/>
    <w:rsid w:val="00575E89"/>
    <w:rsid w:val="00577CD4"/>
    <w:rsid w:val="00581157"/>
    <w:rsid w:val="00582BF6"/>
    <w:rsid w:val="005A2096"/>
    <w:rsid w:val="005A293C"/>
    <w:rsid w:val="005A4AB7"/>
    <w:rsid w:val="005B1570"/>
    <w:rsid w:val="005B3369"/>
    <w:rsid w:val="005B3ED0"/>
    <w:rsid w:val="005B6DD0"/>
    <w:rsid w:val="005C07B3"/>
    <w:rsid w:val="005C200A"/>
    <w:rsid w:val="005D3CD6"/>
    <w:rsid w:val="005D463F"/>
    <w:rsid w:val="005D7286"/>
    <w:rsid w:val="005F17A1"/>
    <w:rsid w:val="00601FA9"/>
    <w:rsid w:val="00602CF8"/>
    <w:rsid w:val="00604FA7"/>
    <w:rsid w:val="00606618"/>
    <w:rsid w:val="00610ACA"/>
    <w:rsid w:val="0061143E"/>
    <w:rsid w:val="006142AA"/>
    <w:rsid w:val="00614B58"/>
    <w:rsid w:val="00616A32"/>
    <w:rsid w:val="00620A46"/>
    <w:rsid w:val="00622A17"/>
    <w:rsid w:val="00624468"/>
    <w:rsid w:val="006252AE"/>
    <w:rsid w:val="006261D8"/>
    <w:rsid w:val="00630EE8"/>
    <w:rsid w:val="006316B9"/>
    <w:rsid w:val="0064054C"/>
    <w:rsid w:val="00641EB8"/>
    <w:rsid w:val="0064490B"/>
    <w:rsid w:val="006501B0"/>
    <w:rsid w:val="00663887"/>
    <w:rsid w:val="00670588"/>
    <w:rsid w:val="006705ED"/>
    <w:rsid w:val="00670848"/>
    <w:rsid w:val="00680010"/>
    <w:rsid w:val="006826F9"/>
    <w:rsid w:val="00686E1B"/>
    <w:rsid w:val="00687627"/>
    <w:rsid w:val="00690F38"/>
    <w:rsid w:val="00692244"/>
    <w:rsid w:val="00695122"/>
    <w:rsid w:val="006A12F0"/>
    <w:rsid w:val="006A2470"/>
    <w:rsid w:val="006A7325"/>
    <w:rsid w:val="006B00A1"/>
    <w:rsid w:val="006B4E48"/>
    <w:rsid w:val="006B7BC2"/>
    <w:rsid w:val="006C03F5"/>
    <w:rsid w:val="006D06B1"/>
    <w:rsid w:val="006D1A0E"/>
    <w:rsid w:val="006D3869"/>
    <w:rsid w:val="006D3DC6"/>
    <w:rsid w:val="006D5CA9"/>
    <w:rsid w:val="006E0FF9"/>
    <w:rsid w:val="006E3134"/>
    <w:rsid w:val="006E453B"/>
    <w:rsid w:val="006E4E03"/>
    <w:rsid w:val="006E77AA"/>
    <w:rsid w:val="006F0A9D"/>
    <w:rsid w:val="006F0E79"/>
    <w:rsid w:val="006F7DFF"/>
    <w:rsid w:val="00712915"/>
    <w:rsid w:val="0071466D"/>
    <w:rsid w:val="00716BC0"/>
    <w:rsid w:val="00722364"/>
    <w:rsid w:val="00722C6C"/>
    <w:rsid w:val="007323AF"/>
    <w:rsid w:val="007415FD"/>
    <w:rsid w:val="00743185"/>
    <w:rsid w:val="007450F7"/>
    <w:rsid w:val="00745AE5"/>
    <w:rsid w:val="00747029"/>
    <w:rsid w:val="00752617"/>
    <w:rsid w:val="00753D44"/>
    <w:rsid w:val="00754CC1"/>
    <w:rsid w:val="00754D77"/>
    <w:rsid w:val="007571EF"/>
    <w:rsid w:val="007574B2"/>
    <w:rsid w:val="007644C8"/>
    <w:rsid w:val="00765074"/>
    <w:rsid w:val="007667FE"/>
    <w:rsid w:val="007770FE"/>
    <w:rsid w:val="00780382"/>
    <w:rsid w:val="00784CBC"/>
    <w:rsid w:val="00784DD4"/>
    <w:rsid w:val="00786FFE"/>
    <w:rsid w:val="007875AC"/>
    <w:rsid w:val="00792B5E"/>
    <w:rsid w:val="007979FC"/>
    <w:rsid w:val="007A2EAC"/>
    <w:rsid w:val="007A7612"/>
    <w:rsid w:val="007B2D37"/>
    <w:rsid w:val="007B347F"/>
    <w:rsid w:val="007B4EFE"/>
    <w:rsid w:val="007C4CCD"/>
    <w:rsid w:val="007D064D"/>
    <w:rsid w:val="007F0038"/>
    <w:rsid w:val="007F2BF6"/>
    <w:rsid w:val="007F67E8"/>
    <w:rsid w:val="00800655"/>
    <w:rsid w:val="00803754"/>
    <w:rsid w:val="0080575F"/>
    <w:rsid w:val="00805961"/>
    <w:rsid w:val="00807DA6"/>
    <w:rsid w:val="00810472"/>
    <w:rsid w:val="00812B23"/>
    <w:rsid w:val="008144D5"/>
    <w:rsid w:val="00814ADC"/>
    <w:rsid w:val="008321B9"/>
    <w:rsid w:val="00836ECF"/>
    <w:rsid w:val="00841C05"/>
    <w:rsid w:val="00843005"/>
    <w:rsid w:val="008453F7"/>
    <w:rsid w:val="00846FFE"/>
    <w:rsid w:val="0085617A"/>
    <w:rsid w:val="00860021"/>
    <w:rsid w:val="008661B3"/>
    <w:rsid w:val="00866AC2"/>
    <w:rsid w:val="00870D30"/>
    <w:rsid w:val="00873D66"/>
    <w:rsid w:val="008774F1"/>
    <w:rsid w:val="008809E9"/>
    <w:rsid w:val="00881658"/>
    <w:rsid w:val="0088642A"/>
    <w:rsid w:val="0089003C"/>
    <w:rsid w:val="008934AF"/>
    <w:rsid w:val="00896719"/>
    <w:rsid w:val="00897A30"/>
    <w:rsid w:val="008A0FDF"/>
    <w:rsid w:val="008A1186"/>
    <w:rsid w:val="008A11D4"/>
    <w:rsid w:val="008A61D6"/>
    <w:rsid w:val="008A6259"/>
    <w:rsid w:val="008B23E8"/>
    <w:rsid w:val="008B740F"/>
    <w:rsid w:val="008D4EA1"/>
    <w:rsid w:val="008D5C0D"/>
    <w:rsid w:val="008D5E9D"/>
    <w:rsid w:val="008D6F9C"/>
    <w:rsid w:val="008E042E"/>
    <w:rsid w:val="008E2010"/>
    <w:rsid w:val="008E5BA4"/>
    <w:rsid w:val="008E632B"/>
    <w:rsid w:val="008E6AF5"/>
    <w:rsid w:val="008E6D18"/>
    <w:rsid w:val="008E6FF8"/>
    <w:rsid w:val="008F1DB2"/>
    <w:rsid w:val="008F2070"/>
    <w:rsid w:val="009100DD"/>
    <w:rsid w:val="009113E0"/>
    <w:rsid w:val="00913E6C"/>
    <w:rsid w:val="00922618"/>
    <w:rsid w:val="00930DCF"/>
    <w:rsid w:val="009415D0"/>
    <w:rsid w:val="00942D52"/>
    <w:rsid w:val="00950687"/>
    <w:rsid w:val="0095358E"/>
    <w:rsid w:val="00954FC1"/>
    <w:rsid w:val="0096633F"/>
    <w:rsid w:val="00966CB8"/>
    <w:rsid w:val="0097306A"/>
    <w:rsid w:val="00976ED8"/>
    <w:rsid w:val="00980491"/>
    <w:rsid w:val="00983483"/>
    <w:rsid w:val="00987D16"/>
    <w:rsid w:val="009952AF"/>
    <w:rsid w:val="0099637E"/>
    <w:rsid w:val="009A1E0C"/>
    <w:rsid w:val="009A3C7D"/>
    <w:rsid w:val="009A5902"/>
    <w:rsid w:val="009B19FF"/>
    <w:rsid w:val="009B2976"/>
    <w:rsid w:val="009B3090"/>
    <w:rsid w:val="009B5B0B"/>
    <w:rsid w:val="009B66F2"/>
    <w:rsid w:val="009B6A82"/>
    <w:rsid w:val="009C29D3"/>
    <w:rsid w:val="009C3695"/>
    <w:rsid w:val="009C43BB"/>
    <w:rsid w:val="009C4C1F"/>
    <w:rsid w:val="009D1386"/>
    <w:rsid w:val="009D2873"/>
    <w:rsid w:val="009D2F5B"/>
    <w:rsid w:val="009E2FE2"/>
    <w:rsid w:val="009E582D"/>
    <w:rsid w:val="009F119B"/>
    <w:rsid w:val="009F526D"/>
    <w:rsid w:val="009F6201"/>
    <w:rsid w:val="009F77AD"/>
    <w:rsid w:val="00A02587"/>
    <w:rsid w:val="00A06825"/>
    <w:rsid w:val="00A06FE3"/>
    <w:rsid w:val="00A13C31"/>
    <w:rsid w:val="00A22939"/>
    <w:rsid w:val="00A240BE"/>
    <w:rsid w:val="00A24283"/>
    <w:rsid w:val="00A254B8"/>
    <w:rsid w:val="00A321AB"/>
    <w:rsid w:val="00A33FEC"/>
    <w:rsid w:val="00A34B68"/>
    <w:rsid w:val="00A36C16"/>
    <w:rsid w:val="00A37A14"/>
    <w:rsid w:val="00A46242"/>
    <w:rsid w:val="00A46358"/>
    <w:rsid w:val="00A472B7"/>
    <w:rsid w:val="00A50177"/>
    <w:rsid w:val="00A52C64"/>
    <w:rsid w:val="00A53051"/>
    <w:rsid w:val="00A620E9"/>
    <w:rsid w:val="00A6334D"/>
    <w:rsid w:val="00A844D6"/>
    <w:rsid w:val="00A85268"/>
    <w:rsid w:val="00A86E6C"/>
    <w:rsid w:val="00A87112"/>
    <w:rsid w:val="00A8734D"/>
    <w:rsid w:val="00A94BC1"/>
    <w:rsid w:val="00AA0476"/>
    <w:rsid w:val="00AA066F"/>
    <w:rsid w:val="00AA1728"/>
    <w:rsid w:val="00AA19A0"/>
    <w:rsid w:val="00AA442F"/>
    <w:rsid w:val="00AA7225"/>
    <w:rsid w:val="00AB473A"/>
    <w:rsid w:val="00AC22E3"/>
    <w:rsid w:val="00AC2A30"/>
    <w:rsid w:val="00AD02B0"/>
    <w:rsid w:val="00AD48C3"/>
    <w:rsid w:val="00AF120B"/>
    <w:rsid w:val="00AF17B1"/>
    <w:rsid w:val="00AF1977"/>
    <w:rsid w:val="00AF38CC"/>
    <w:rsid w:val="00AF77B2"/>
    <w:rsid w:val="00B02455"/>
    <w:rsid w:val="00B079A3"/>
    <w:rsid w:val="00B14D7B"/>
    <w:rsid w:val="00B173B3"/>
    <w:rsid w:val="00B20FD1"/>
    <w:rsid w:val="00B22883"/>
    <w:rsid w:val="00B247EC"/>
    <w:rsid w:val="00B263F6"/>
    <w:rsid w:val="00B31B4D"/>
    <w:rsid w:val="00B33385"/>
    <w:rsid w:val="00B33A7F"/>
    <w:rsid w:val="00B33CED"/>
    <w:rsid w:val="00B40DC4"/>
    <w:rsid w:val="00B4443E"/>
    <w:rsid w:val="00B46BC1"/>
    <w:rsid w:val="00B54DCD"/>
    <w:rsid w:val="00B5585C"/>
    <w:rsid w:val="00B5694B"/>
    <w:rsid w:val="00B56F40"/>
    <w:rsid w:val="00B57020"/>
    <w:rsid w:val="00B6104C"/>
    <w:rsid w:val="00B666B6"/>
    <w:rsid w:val="00B71312"/>
    <w:rsid w:val="00B72491"/>
    <w:rsid w:val="00B75729"/>
    <w:rsid w:val="00B77A89"/>
    <w:rsid w:val="00B8703E"/>
    <w:rsid w:val="00B93492"/>
    <w:rsid w:val="00BA0752"/>
    <w:rsid w:val="00BA23AA"/>
    <w:rsid w:val="00BA3BA2"/>
    <w:rsid w:val="00BB64F2"/>
    <w:rsid w:val="00BC5DCD"/>
    <w:rsid w:val="00BC77E9"/>
    <w:rsid w:val="00BD2AAF"/>
    <w:rsid w:val="00BD32B1"/>
    <w:rsid w:val="00BD6DCA"/>
    <w:rsid w:val="00BD7509"/>
    <w:rsid w:val="00BE3235"/>
    <w:rsid w:val="00BE626D"/>
    <w:rsid w:val="00BF3113"/>
    <w:rsid w:val="00BF4B68"/>
    <w:rsid w:val="00BF5D58"/>
    <w:rsid w:val="00BF7CE4"/>
    <w:rsid w:val="00C03942"/>
    <w:rsid w:val="00C04EF9"/>
    <w:rsid w:val="00C215E6"/>
    <w:rsid w:val="00C24A10"/>
    <w:rsid w:val="00C26E4D"/>
    <w:rsid w:val="00C3228D"/>
    <w:rsid w:val="00C336A5"/>
    <w:rsid w:val="00C417AC"/>
    <w:rsid w:val="00C41CD4"/>
    <w:rsid w:val="00C47C29"/>
    <w:rsid w:val="00C52EA2"/>
    <w:rsid w:val="00C55EA5"/>
    <w:rsid w:val="00C56948"/>
    <w:rsid w:val="00C5760B"/>
    <w:rsid w:val="00C60325"/>
    <w:rsid w:val="00C61F22"/>
    <w:rsid w:val="00C6463A"/>
    <w:rsid w:val="00C66FD9"/>
    <w:rsid w:val="00C673F3"/>
    <w:rsid w:val="00C67D33"/>
    <w:rsid w:val="00C8107B"/>
    <w:rsid w:val="00C838B2"/>
    <w:rsid w:val="00C8513C"/>
    <w:rsid w:val="00CA0BA6"/>
    <w:rsid w:val="00CA1D11"/>
    <w:rsid w:val="00CA6440"/>
    <w:rsid w:val="00CB51DF"/>
    <w:rsid w:val="00CB5A4E"/>
    <w:rsid w:val="00CC03E4"/>
    <w:rsid w:val="00CD4CAE"/>
    <w:rsid w:val="00CE0E6E"/>
    <w:rsid w:val="00CE1355"/>
    <w:rsid w:val="00CE170B"/>
    <w:rsid w:val="00CE1DC6"/>
    <w:rsid w:val="00CE20C0"/>
    <w:rsid w:val="00CE33CE"/>
    <w:rsid w:val="00CE435B"/>
    <w:rsid w:val="00CE469D"/>
    <w:rsid w:val="00CE5A97"/>
    <w:rsid w:val="00CF1926"/>
    <w:rsid w:val="00D02697"/>
    <w:rsid w:val="00D05C6B"/>
    <w:rsid w:val="00D10AC5"/>
    <w:rsid w:val="00D16932"/>
    <w:rsid w:val="00D16E7B"/>
    <w:rsid w:val="00D2319F"/>
    <w:rsid w:val="00D23488"/>
    <w:rsid w:val="00D27953"/>
    <w:rsid w:val="00D309C2"/>
    <w:rsid w:val="00D3288E"/>
    <w:rsid w:val="00D37DEE"/>
    <w:rsid w:val="00D40744"/>
    <w:rsid w:val="00D42456"/>
    <w:rsid w:val="00D45FB5"/>
    <w:rsid w:val="00D4601D"/>
    <w:rsid w:val="00D525B8"/>
    <w:rsid w:val="00D52B72"/>
    <w:rsid w:val="00D5407C"/>
    <w:rsid w:val="00D5493E"/>
    <w:rsid w:val="00D55A4D"/>
    <w:rsid w:val="00D6025A"/>
    <w:rsid w:val="00D60C25"/>
    <w:rsid w:val="00D62CED"/>
    <w:rsid w:val="00D66978"/>
    <w:rsid w:val="00D67151"/>
    <w:rsid w:val="00D711F1"/>
    <w:rsid w:val="00D732C6"/>
    <w:rsid w:val="00D82003"/>
    <w:rsid w:val="00D85453"/>
    <w:rsid w:val="00D97A52"/>
    <w:rsid w:val="00DA07F3"/>
    <w:rsid w:val="00DA3880"/>
    <w:rsid w:val="00DB1313"/>
    <w:rsid w:val="00DB1E9B"/>
    <w:rsid w:val="00DB208D"/>
    <w:rsid w:val="00DB5C52"/>
    <w:rsid w:val="00DC18CD"/>
    <w:rsid w:val="00DD51A2"/>
    <w:rsid w:val="00DE693A"/>
    <w:rsid w:val="00DE764F"/>
    <w:rsid w:val="00DE7CC8"/>
    <w:rsid w:val="00DF0151"/>
    <w:rsid w:val="00DF1AEB"/>
    <w:rsid w:val="00DF211F"/>
    <w:rsid w:val="00DF4190"/>
    <w:rsid w:val="00DF54F6"/>
    <w:rsid w:val="00E00E3E"/>
    <w:rsid w:val="00E00F17"/>
    <w:rsid w:val="00E03859"/>
    <w:rsid w:val="00E06AE8"/>
    <w:rsid w:val="00E1445B"/>
    <w:rsid w:val="00E17E54"/>
    <w:rsid w:val="00E27422"/>
    <w:rsid w:val="00E318BF"/>
    <w:rsid w:val="00E326D0"/>
    <w:rsid w:val="00E350BB"/>
    <w:rsid w:val="00E36930"/>
    <w:rsid w:val="00E37D42"/>
    <w:rsid w:val="00E4427F"/>
    <w:rsid w:val="00E44843"/>
    <w:rsid w:val="00E47D10"/>
    <w:rsid w:val="00E50459"/>
    <w:rsid w:val="00E52236"/>
    <w:rsid w:val="00E56D91"/>
    <w:rsid w:val="00E657A6"/>
    <w:rsid w:val="00E65F0B"/>
    <w:rsid w:val="00E6618B"/>
    <w:rsid w:val="00E67B35"/>
    <w:rsid w:val="00E70248"/>
    <w:rsid w:val="00E751D3"/>
    <w:rsid w:val="00E80EF8"/>
    <w:rsid w:val="00E82009"/>
    <w:rsid w:val="00E83A65"/>
    <w:rsid w:val="00E84A78"/>
    <w:rsid w:val="00E85CFC"/>
    <w:rsid w:val="00E942CC"/>
    <w:rsid w:val="00EA2669"/>
    <w:rsid w:val="00EA2D11"/>
    <w:rsid w:val="00EA3EBE"/>
    <w:rsid w:val="00EA7F2E"/>
    <w:rsid w:val="00EB1597"/>
    <w:rsid w:val="00EB36BE"/>
    <w:rsid w:val="00EB4AA6"/>
    <w:rsid w:val="00EB70BB"/>
    <w:rsid w:val="00EC0B42"/>
    <w:rsid w:val="00EC3236"/>
    <w:rsid w:val="00ED64E5"/>
    <w:rsid w:val="00ED6AC2"/>
    <w:rsid w:val="00ED6EA6"/>
    <w:rsid w:val="00ED71B3"/>
    <w:rsid w:val="00EE228C"/>
    <w:rsid w:val="00EE38CE"/>
    <w:rsid w:val="00EE4D6D"/>
    <w:rsid w:val="00EE77F0"/>
    <w:rsid w:val="00EF6B41"/>
    <w:rsid w:val="00F00AF9"/>
    <w:rsid w:val="00F03DAE"/>
    <w:rsid w:val="00F12424"/>
    <w:rsid w:val="00F2462F"/>
    <w:rsid w:val="00F25B10"/>
    <w:rsid w:val="00F27CD7"/>
    <w:rsid w:val="00F315ED"/>
    <w:rsid w:val="00F36A3E"/>
    <w:rsid w:val="00F4496E"/>
    <w:rsid w:val="00F44B40"/>
    <w:rsid w:val="00F5288B"/>
    <w:rsid w:val="00F5466B"/>
    <w:rsid w:val="00F55E8D"/>
    <w:rsid w:val="00F638CE"/>
    <w:rsid w:val="00F64729"/>
    <w:rsid w:val="00F77B87"/>
    <w:rsid w:val="00F81A31"/>
    <w:rsid w:val="00F83096"/>
    <w:rsid w:val="00F8619C"/>
    <w:rsid w:val="00F864E9"/>
    <w:rsid w:val="00F8763D"/>
    <w:rsid w:val="00F92071"/>
    <w:rsid w:val="00F944AC"/>
    <w:rsid w:val="00FA0638"/>
    <w:rsid w:val="00FA2EDA"/>
    <w:rsid w:val="00FA6A32"/>
    <w:rsid w:val="00FA7048"/>
    <w:rsid w:val="00FB51FE"/>
    <w:rsid w:val="00FB5BE2"/>
    <w:rsid w:val="00FB65DE"/>
    <w:rsid w:val="00FC5C74"/>
    <w:rsid w:val="00FD2EA2"/>
    <w:rsid w:val="00FD3AB9"/>
    <w:rsid w:val="00FD7B4A"/>
    <w:rsid w:val="00FE3ADF"/>
    <w:rsid w:val="00FE43F7"/>
    <w:rsid w:val="00FE5BCA"/>
    <w:rsid w:val="00FE7B67"/>
    <w:rsid w:val="00FF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B142D5"/>
  <w15:docId w15:val="{9CA6F5A6-E9CD-4492-9210-F088B4567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y-AM" w:eastAsia="hy-AM" w:bidi="hy-AM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E5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33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95335"/>
    <w:rPr>
      <w:rFonts w:ascii="Tahoma" w:hAnsi="Tahoma" w:cs="Tahoma"/>
      <w:sz w:val="16"/>
      <w:szCs w:val="16"/>
      <w:lang w:eastAsia="hy-AM"/>
    </w:rPr>
  </w:style>
  <w:style w:type="paragraph" w:styleId="Header">
    <w:name w:val="header"/>
    <w:basedOn w:val="Normal"/>
    <w:link w:val="HeaderChar"/>
    <w:uiPriority w:val="99"/>
    <w:unhideWhenUsed/>
    <w:rsid w:val="0010436E"/>
    <w:pPr>
      <w:tabs>
        <w:tab w:val="center" w:pos="4252"/>
        <w:tab w:val="right" w:pos="8504"/>
      </w:tabs>
    </w:pPr>
  </w:style>
  <w:style w:type="character" w:customStyle="1" w:styleId="HeaderChar">
    <w:name w:val="Header Char"/>
    <w:link w:val="Header"/>
    <w:uiPriority w:val="99"/>
    <w:rsid w:val="0010436E"/>
    <w:rPr>
      <w:sz w:val="22"/>
      <w:szCs w:val="22"/>
      <w:lang w:val="hy-AM" w:eastAsia="hy-AM"/>
    </w:rPr>
  </w:style>
  <w:style w:type="paragraph" w:styleId="Footer">
    <w:name w:val="footer"/>
    <w:basedOn w:val="Normal"/>
    <w:link w:val="FooterChar"/>
    <w:uiPriority w:val="99"/>
    <w:unhideWhenUsed/>
    <w:rsid w:val="0010436E"/>
    <w:pPr>
      <w:tabs>
        <w:tab w:val="center" w:pos="4252"/>
        <w:tab w:val="right" w:pos="8504"/>
      </w:tabs>
    </w:pPr>
  </w:style>
  <w:style w:type="character" w:customStyle="1" w:styleId="FooterChar">
    <w:name w:val="Footer Char"/>
    <w:link w:val="Footer"/>
    <w:uiPriority w:val="99"/>
    <w:rsid w:val="0010436E"/>
    <w:rPr>
      <w:sz w:val="22"/>
      <w:szCs w:val="22"/>
      <w:lang w:val="hy-AM" w:eastAsia="hy-AM"/>
    </w:rPr>
  </w:style>
  <w:style w:type="character" w:styleId="CommentReference">
    <w:name w:val="annotation reference"/>
    <w:basedOn w:val="DefaultParagraphFont"/>
    <w:uiPriority w:val="99"/>
    <w:semiHidden/>
    <w:unhideWhenUsed/>
    <w:rsid w:val="00343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3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388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38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3889"/>
    <w:rPr>
      <w:b/>
      <w:bCs/>
    </w:rPr>
  </w:style>
  <w:style w:type="paragraph" w:styleId="ListParagraph">
    <w:name w:val="List Paragraph"/>
    <w:basedOn w:val="Normal"/>
    <w:uiPriority w:val="34"/>
    <w:qFormat/>
    <w:rsid w:val="007323AF"/>
    <w:pPr>
      <w:ind w:left="720"/>
      <w:contextualSpacing/>
    </w:pPr>
  </w:style>
  <w:style w:type="character" w:customStyle="1" w:styleId="Bodytext2">
    <w:name w:val="Body text (2)_"/>
    <w:basedOn w:val="DefaultParagraphFont"/>
    <w:link w:val="Bodytext20"/>
    <w:rsid w:val="002A21B1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2A21B1"/>
    <w:pPr>
      <w:widowControl w:val="0"/>
      <w:shd w:val="clear" w:color="auto" w:fill="FFFFFF"/>
      <w:spacing w:before="360" w:after="180" w:line="259" w:lineRule="exact"/>
      <w:jc w:val="both"/>
    </w:pPr>
    <w:rPr>
      <w:rFonts w:ascii="Bookman Old Style" w:eastAsia="Bookman Old Style" w:hAnsi="Bookman Old Style" w:cs="Bookman Old Style"/>
      <w:sz w:val="20"/>
      <w:szCs w:val="20"/>
    </w:rPr>
  </w:style>
  <w:style w:type="table" w:styleId="TableGrid">
    <w:name w:val="Table Grid"/>
    <w:basedOn w:val="TableNormal"/>
    <w:uiPriority w:val="59"/>
    <w:rsid w:val="00E03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0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3E0E1-D900-4505-82CD-00D804F16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1257</Words>
  <Characters>7166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>AGREEMENT</vt:lpstr>
    </vt:vector>
  </TitlesOfParts>
  <Company/>
  <LinksUpToDate>false</LinksUpToDate>
  <CharactersWithSpaces>8407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LEGAL</dc:creator>
  <cp:keywords>https:/mul2-mfa.gov.am/tasks/39502/oneclick/Agrement_arm.docx?token=c5ef3ff761caaf1f8e4b9b4a6d85de11</cp:keywords>
  <cp:lastModifiedBy>MFA</cp:lastModifiedBy>
  <cp:revision>9</cp:revision>
  <cp:lastPrinted>2024-01-25T07:43:00Z</cp:lastPrinted>
  <dcterms:created xsi:type="dcterms:W3CDTF">2024-01-23T08:21:00Z</dcterms:created>
  <dcterms:modified xsi:type="dcterms:W3CDTF">2025-12-17T08:16:00Z</dcterms:modified>
</cp:coreProperties>
</file>